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A7" w:rsidRPr="00DE5E84" w:rsidRDefault="000336A7" w:rsidP="00F017A6">
      <w:pPr>
        <w:pStyle w:val="ConsPlusTitle"/>
        <w:jc w:val="center"/>
        <w:outlineLvl w:val="0"/>
        <w:rPr>
          <w:rFonts w:ascii="Arial" w:hAnsi="Arial" w:cs="Arial"/>
          <w:color w:val="000000"/>
          <w:sz w:val="24"/>
          <w:szCs w:val="24"/>
        </w:rPr>
      </w:pPr>
      <w:r w:rsidRPr="00DE5E84">
        <w:rPr>
          <w:rFonts w:ascii="Arial" w:hAnsi="Arial" w:cs="Arial"/>
          <w:color w:val="000000"/>
          <w:sz w:val="24"/>
          <w:szCs w:val="24"/>
        </w:rPr>
        <w:t xml:space="preserve">АДМИНИСТРАЦИЯ </w:t>
      </w:r>
    </w:p>
    <w:p w:rsidR="000336A7" w:rsidRPr="00DE5E84" w:rsidRDefault="000336A7" w:rsidP="00F017A6">
      <w:pPr>
        <w:pStyle w:val="ConsPlusTitle"/>
        <w:jc w:val="center"/>
        <w:outlineLvl w:val="0"/>
        <w:rPr>
          <w:rFonts w:ascii="Arial" w:hAnsi="Arial" w:cs="Arial"/>
          <w:color w:val="000000"/>
          <w:sz w:val="24"/>
          <w:szCs w:val="24"/>
        </w:rPr>
      </w:pPr>
      <w:r w:rsidRPr="00DE5E84">
        <w:rPr>
          <w:rFonts w:ascii="Arial" w:hAnsi="Arial" w:cs="Arial"/>
          <w:color w:val="000000"/>
          <w:sz w:val="24"/>
          <w:szCs w:val="24"/>
        </w:rPr>
        <w:t>ПОКЛОНОВСКОГО СЕЛЬСКОГО ПОСЕЛЕНИЯ</w:t>
      </w:r>
      <w:r w:rsidRPr="00DE5E84">
        <w:rPr>
          <w:rFonts w:ascii="Arial" w:hAnsi="Arial" w:cs="Arial"/>
          <w:color w:val="000000"/>
          <w:sz w:val="24"/>
          <w:szCs w:val="24"/>
        </w:rPr>
        <w:br/>
        <w:t xml:space="preserve"> АЛЕКСЕЕВСКОГО МУНИЦИПАЛЬНОГО РАЙОНА</w:t>
      </w:r>
    </w:p>
    <w:p w:rsidR="000336A7" w:rsidRPr="00DE5E84" w:rsidRDefault="000336A7" w:rsidP="00F017A6">
      <w:pPr>
        <w:pStyle w:val="ConsPlusTitle"/>
        <w:pBdr>
          <w:bottom w:val="single" w:sz="12" w:space="1" w:color="auto"/>
        </w:pBdr>
        <w:jc w:val="center"/>
        <w:rPr>
          <w:rFonts w:ascii="Arial" w:hAnsi="Arial" w:cs="Arial"/>
          <w:color w:val="000000"/>
          <w:sz w:val="24"/>
          <w:szCs w:val="24"/>
        </w:rPr>
      </w:pPr>
      <w:r w:rsidRPr="00DE5E84">
        <w:rPr>
          <w:rFonts w:ascii="Arial" w:hAnsi="Arial" w:cs="Arial"/>
          <w:color w:val="000000"/>
          <w:sz w:val="24"/>
          <w:szCs w:val="24"/>
        </w:rPr>
        <w:t>ВОЛГОГРАДСКОЙ ОБЛАСТИ</w:t>
      </w:r>
    </w:p>
    <w:p w:rsidR="000336A7" w:rsidRPr="00DE5E84" w:rsidRDefault="000336A7" w:rsidP="00F017A6">
      <w:pPr>
        <w:pStyle w:val="ConsPlusTitle"/>
        <w:jc w:val="center"/>
        <w:rPr>
          <w:rFonts w:ascii="Arial" w:hAnsi="Arial" w:cs="Arial"/>
          <w:color w:val="000000"/>
          <w:sz w:val="24"/>
          <w:szCs w:val="24"/>
        </w:rPr>
      </w:pPr>
    </w:p>
    <w:p w:rsidR="000336A7" w:rsidRPr="00DE5E84" w:rsidRDefault="000336A7" w:rsidP="00F017A6">
      <w:pPr>
        <w:pStyle w:val="ConsPlusTitle"/>
        <w:jc w:val="center"/>
        <w:rPr>
          <w:rFonts w:ascii="Arial" w:hAnsi="Arial" w:cs="Arial"/>
          <w:color w:val="000000"/>
          <w:sz w:val="24"/>
          <w:szCs w:val="24"/>
        </w:rPr>
      </w:pPr>
      <w:r w:rsidRPr="00DE5E84">
        <w:rPr>
          <w:rFonts w:ascii="Arial" w:hAnsi="Arial" w:cs="Arial"/>
          <w:color w:val="000000"/>
          <w:sz w:val="24"/>
          <w:szCs w:val="24"/>
        </w:rPr>
        <w:t>ПОСТАНОВЛЕНИЕ</w:t>
      </w:r>
    </w:p>
    <w:p w:rsidR="000336A7" w:rsidRPr="00DE5E84" w:rsidRDefault="000336A7" w:rsidP="00F017A6">
      <w:pPr>
        <w:pStyle w:val="ConsPlusTitle"/>
        <w:jc w:val="center"/>
        <w:rPr>
          <w:rFonts w:ascii="Arial" w:hAnsi="Arial" w:cs="Arial"/>
          <w:color w:val="000000"/>
          <w:sz w:val="24"/>
          <w:szCs w:val="24"/>
        </w:rPr>
      </w:pPr>
    </w:p>
    <w:p w:rsidR="000336A7" w:rsidRPr="00DE5E84" w:rsidRDefault="000336A7" w:rsidP="00F017A6">
      <w:pPr>
        <w:pStyle w:val="ConsPlusTitle"/>
        <w:rPr>
          <w:rFonts w:ascii="Arial" w:hAnsi="Arial" w:cs="Arial"/>
          <w:b w:val="0"/>
          <w:color w:val="000000"/>
          <w:sz w:val="24"/>
          <w:szCs w:val="24"/>
        </w:rPr>
      </w:pPr>
      <w:r w:rsidRPr="00DE5E84">
        <w:rPr>
          <w:rFonts w:ascii="Arial" w:hAnsi="Arial" w:cs="Arial"/>
          <w:b w:val="0"/>
          <w:color w:val="000000"/>
          <w:sz w:val="24"/>
          <w:szCs w:val="24"/>
        </w:rPr>
        <w:t xml:space="preserve"> от    14.09. </w:t>
      </w:r>
      <w:smartTag w:uri="urn:schemas-microsoft-com:office:smarttags" w:element="metricconverter">
        <w:smartTagPr>
          <w:attr w:name="ProductID" w:val="2015 г"/>
        </w:smartTagPr>
        <w:r w:rsidRPr="00DE5E84">
          <w:rPr>
            <w:rFonts w:ascii="Arial" w:hAnsi="Arial" w:cs="Arial"/>
            <w:b w:val="0"/>
            <w:color w:val="000000"/>
            <w:sz w:val="24"/>
            <w:szCs w:val="24"/>
          </w:rPr>
          <w:t>2015 г</w:t>
        </w:r>
      </w:smartTag>
      <w:r w:rsidRPr="00DE5E84">
        <w:rPr>
          <w:rFonts w:ascii="Arial" w:hAnsi="Arial" w:cs="Arial"/>
          <w:b w:val="0"/>
          <w:color w:val="000000"/>
          <w:sz w:val="24"/>
          <w:szCs w:val="24"/>
        </w:rPr>
        <w:t>.                                                                          N  71/1</w:t>
      </w:r>
    </w:p>
    <w:p w:rsidR="000336A7" w:rsidRPr="00DE5E84" w:rsidRDefault="000336A7" w:rsidP="00F017A6">
      <w:pPr>
        <w:pStyle w:val="ConsPlusTitle"/>
        <w:rPr>
          <w:rFonts w:ascii="Arial" w:hAnsi="Arial" w:cs="Arial"/>
          <w:b w:val="0"/>
          <w:color w:val="000000"/>
          <w:sz w:val="24"/>
          <w:szCs w:val="24"/>
        </w:rPr>
      </w:pPr>
    </w:p>
    <w:tbl>
      <w:tblPr>
        <w:tblW w:w="0" w:type="auto"/>
        <w:tblLook w:val="00A0"/>
      </w:tblPr>
      <w:tblGrid>
        <w:gridCol w:w="5778"/>
      </w:tblGrid>
      <w:tr w:rsidR="000336A7" w:rsidRPr="00DE5E84" w:rsidTr="00631BD4">
        <w:trPr>
          <w:trHeight w:val="1259"/>
        </w:trPr>
        <w:tc>
          <w:tcPr>
            <w:tcW w:w="5778" w:type="dxa"/>
          </w:tcPr>
          <w:p w:rsidR="000336A7" w:rsidRPr="00DE5E84" w:rsidRDefault="000336A7" w:rsidP="00631BD4">
            <w:pPr>
              <w:pStyle w:val="ConsPlusNormal"/>
              <w:jc w:val="both"/>
              <w:outlineLvl w:val="0"/>
              <w:rPr>
                <w:rFonts w:ascii="Arial" w:hAnsi="Arial" w:cs="Arial"/>
                <w:b/>
                <w:color w:val="000000"/>
                <w:sz w:val="24"/>
                <w:szCs w:val="24"/>
              </w:rPr>
            </w:pPr>
            <w:r w:rsidRPr="00DE5E84">
              <w:rPr>
                <w:rFonts w:ascii="Arial" w:hAnsi="Arial" w:cs="Arial"/>
                <w:color w:val="000000"/>
                <w:sz w:val="24"/>
                <w:szCs w:val="24"/>
              </w:rPr>
              <w:t>Об утверждении порядка формирования муниципального задания в отношении муниципальных учреждений Поклоновского сельского поселения   и финансового обеспечения выполнения этого задания.</w:t>
            </w:r>
          </w:p>
        </w:tc>
      </w:tr>
    </w:tbl>
    <w:p w:rsidR="000336A7" w:rsidRPr="00DE5E84" w:rsidRDefault="000336A7" w:rsidP="00F017A6">
      <w:pPr>
        <w:pStyle w:val="ConsPlusTitle"/>
        <w:ind w:firstLine="708"/>
        <w:jc w:val="both"/>
        <w:outlineLvl w:val="0"/>
        <w:rPr>
          <w:rFonts w:ascii="Arial" w:hAnsi="Arial" w:cs="Arial"/>
          <w:b w:val="0"/>
          <w:color w:val="000000"/>
          <w:sz w:val="24"/>
          <w:szCs w:val="24"/>
        </w:rPr>
      </w:pPr>
    </w:p>
    <w:p w:rsidR="000336A7" w:rsidRPr="00DE5E84" w:rsidRDefault="000336A7" w:rsidP="00D4515B">
      <w:pPr>
        <w:autoSpaceDE w:val="0"/>
        <w:autoSpaceDN w:val="0"/>
        <w:adjustRightInd w:val="0"/>
        <w:spacing w:after="0" w:line="240" w:lineRule="auto"/>
        <w:ind w:firstLine="540"/>
        <w:jc w:val="both"/>
        <w:outlineLvl w:val="0"/>
        <w:rPr>
          <w:rFonts w:ascii="Arial" w:hAnsi="Arial" w:cs="Arial"/>
          <w:color w:val="000000"/>
          <w:sz w:val="24"/>
          <w:szCs w:val="24"/>
        </w:rPr>
      </w:pPr>
      <w:r w:rsidRPr="00DE5E84">
        <w:rPr>
          <w:rFonts w:ascii="Arial" w:hAnsi="Arial" w:cs="Arial"/>
          <w:color w:val="000000"/>
          <w:sz w:val="24"/>
          <w:szCs w:val="24"/>
        </w:rPr>
        <w:t xml:space="preserve">В соответствии с </w:t>
      </w:r>
      <w:hyperlink r:id="rId4" w:history="1">
        <w:r w:rsidRPr="00DE5E84">
          <w:rPr>
            <w:rFonts w:ascii="Arial" w:hAnsi="Arial" w:cs="Arial"/>
            <w:color w:val="000000"/>
            <w:sz w:val="24"/>
            <w:szCs w:val="24"/>
          </w:rPr>
          <w:t>пунктами 3</w:t>
        </w:r>
      </w:hyperlink>
      <w:r w:rsidRPr="00DE5E84">
        <w:rPr>
          <w:rFonts w:ascii="Arial" w:hAnsi="Arial" w:cs="Arial"/>
          <w:color w:val="000000"/>
          <w:sz w:val="24"/>
          <w:szCs w:val="24"/>
        </w:rPr>
        <w:t xml:space="preserve"> и </w:t>
      </w:r>
      <w:hyperlink r:id="rId5" w:history="1">
        <w:r w:rsidRPr="00DE5E84">
          <w:rPr>
            <w:rFonts w:ascii="Arial" w:hAnsi="Arial" w:cs="Arial"/>
            <w:color w:val="000000"/>
            <w:sz w:val="24"/>
            <w:szCs w:val="24"/>
          </w:rPr>
          <w:t>4 статьи 69.2</w:t>
        </w:r>
      </w:hyperlink>
      <w:r w:rsidRPr="00DE5E84">
        <w:rPr>
          <w:rFonts w:ascii="Arial" w:hAnsi="Arial" w:cs="Arial"/>
          <w:color w:val="000000"/>
          <w:sz w:val="24"/>
          <w:szCs w:val="24"/>
        </w:rPr>
        <w:t xml:space="preserve"> Бюджетного кодекса Российской Федерации, </w:t>
      </w:r>
      <w:hyperlink r:id="rId6" w:history="1">
        <w:r w:rsidRPr="00DE5E84">
          <w:rPr>
            <w:rFonts w:ascii="Arial" w:hAnsi="Arial" w:cs="Arial"/>
            <w:color w:val="000000"/>
            <w:sz w:val="24"/>
            <w:szCs w:val="24"/>
          </w:rPr>
          <w:t>подпунктом 1 пункта 7 статьи 9.2</w:t>
        </w:r>
      </w:hyperlink>
      <w:r w:rsidRPr="00DE5E84">
        <w:rPr>
          <w:rFonts w:ascii="Arial" w:hAnsi="Arial" w:cs="Arial"/>
          <w:color w:val="000000"/>
          <w:sz w:val="24"/>
          <w:szCs w:val="24"/>
        </w:rPr>
        <w:t xml:space="preserve"> Муниципального закона «О некоммерческих организациях» и </w:t>
      </w:r>
      <w:hyperlink r:id="rId7" w:history="1">
        <w:r w:rsidRPr="00DE5E84">
          <w:rPr>
            <w:rFonts w:ascii="Arial" w:hAnsi="Arial" w:cs="Arial"/>
            <w:color w:val="000000"/>
            <w:sz w:val="24"/>
            <w:szCs w:val="24"/>
          </w:rPr>
          <w:t>частью 5 статьи 4</w:t>
        </w:r>
      </w:hyperlink>
      <w:r w:rsidRPr="00DE5E84">
        <w:rPr>
          <w:rFonts w:ascii="Arial" w:hAnsi="Arial" w:cs="Arial"/>
          <w:color w:val="000000"/>
          <w:sz w:val="24"/>
          <w:szCs w:val="24"/>
        </w:rPr>
        <w:t xml:space="preserve"> Муниципального закона «Об автономных учреждениях», руководствуясь Уставом Поклоновского сельского поселения, постановляю:</w:t>
      </w:r>
    </w:p>
    <w:p w:rsidR="000336A7" w:rsidRPr="00DE5E84" w:rsidRDefault="000336A7" w:rsidP="00F017A6">
      <w:pPr>
        <w:pStyle w:val="ConsPlusNormal"/>
        <w:ind w:firstLine="540"/>
        <w:jc w:val="both"/>
        <w:rPr>
          <w:rFonts w:ascii="Arial" w:hAnsi="Arial" w:cs="Arial"/>
          <w:color w:val="000000"/>
          <w:sz w:val="24"/>
          <w:szCs w:val="24"/>
        </w:rPr>
      </w:pPr>
      <w:r w:rsidRPr="00DE5E84">
        <w:rPr>
          <w:rFonts w:ascii="Arial" w:hAnsi="Arial" w:cs="Arial"/>
          <w:color w:val="000000"/>
          <w:sz w:val="24"/>
          <w:szCs w:val="24"/>
        </w:rPr>
        <w:t>1. Утвердить Порядок формирования муниципального задания в отношении муниципальных учреждений Поклоновского сельского поселения  и финансового обеспечения выполнения этого задания.</w:t>
      </w:r>
    </w:p>
    <w:p w:rsidR="000336A7" w:rsidRPr="00DE5E84" w:rsidRDefault="000336A7" w:rsidP="00D4515B">
      <w:pPr>
        <w:pStyle w:val="ConsPlusNormal"/>
        <w:ind w:firstLine="540"/>
        <w:jc w:val="both"/>
        <w:rPr>
          <w:rFonts w:ascii="Arial" w:hAnsi="Arial" w:cs="Arial"/>
          <w:color w:val="000000"/>
          <w:sz w:val="24"/>
          <w:szCs w:val="24"/>
        </w:rPr>
      </w:pPr>
      <w:r w:rsidRPr="00DE5E84">
        <w:rPr>
          <w:rFonts w:ascii="Arial" w:hAnsi="Arial" w:cs="Arial"/>
          <w:color w:val="000000"/>
          <w:sz w:val="24"/>
          <w:szCs w:val="24"/>
        </w:rPr>
        <w:t>2. Администрации Поклоновского сельского поселения, осуществляющей функции и полномочия учредителя муниципальных бюджетных учреждений Поклоновского сельского поселения довести данное постановление до подведомственных учреждений и представить в финансовый отдел до 25 сентября 2015 года муниципальные задания с муниципальными услугами, соответствующими базовым (отраслевым) перечням муниципальных услуг.</w:t>
      </w:r>
    </w:p>
    <w:p w:rsidR="000336A7" w:rsidRPr="00DE5E84" w:rsidRDefault="000336A7" w:rsidP="008A597C">
      <w:pPr>
        <w:pStyle w:val="ConsPlusNormal"/>
        <w:ind w:firstLine="540"/>
        <w:jc w:val="both"/>
        <w:rPr>
          <w:rFonts w:ascii="Arial" w:hAnsi="Arial" w:cs="Arial"/>
          <w:color w:val="000000"/>
          <w:sz w:val="24"/>
          <w:szCs w:val="24"/>
        </w:rPr>
      </w:pPr>
      <w:r w:rsidRPr="00DE5E84">
        <w:rPr>
          <w:rFonts w:ascii="Arial" w:hAnsi="Arial" w:cs="Arial"/>
          <w:color w:val="000000"/>
          <w:sz w:val="24"/>
          <w:szCs w:val="24"/>
        </w:rPr>
        <w:t>3. Перечень муниципальных услуг, прописанных в муниципальных заданиях учреждений должен быть утвержден постановлением главы Поклоновского сельского поселения по форме установленной финансовым отделом.</w:t>
      </w:r>
    </w:p>
    <w:p w:rsidR="000336A7" w:rsidRPr="00DE5E84" w:rsidRDefault="000336A7" w:rsidP="008A597C">
      <w:pPr>
        <w:pStyle w:val="ConsPlusNormal"/>
        <w:ind w:firstLine="540"/>
        <w:jc w:val="both"/>
        <w:rPr>
          <w:rFonts w:ascii="Arial" w:hAnsi="Arial" w:cs="Arial"/>
          <w:color w:val="000000"/>
          <w:sz w:val="24"/>
          <w:szCs w:val="24"/>
        </w:rPr>
      </w:pPr>
      <w:r w:rsidRPr="00DE5E84">
        <w:rPr>
          <w:rFonts w:ascii="Arial" w:hAnsi="Arial" w:cs="Arial"/>
          <w:color w:val="000000"/>
          <w:sz w:val="24"/>
          <w:szCs w:val="24"/>
        </w:rPr>
        <w:t>4.Постановление Поклоновского сельского поселения от 03.09.2010 г. № 33 «Об утверждении порядка формирования и финансового обеспечения выполнения муниципального задания на оказание муниципальных услуг на территории Поклоновского сельского поселения» с 01.01.2016 года считать утратившим силу.</w:t>
      </w:r>
    </w:p>
    <w:p w:rsidR="000336A7" w:rsidRPr="00DE5E84" w:rsidRDefault="000336A7" w:rsidP="00914386">
      <w:pPr>
        <w:ind w:firstLine="708"/>
        <w:jc w:val="both"/>
        <w:rPr>
          <w:rFonts w:ascii="Arial" w:hAnsi="Arial" w:cs="Arial"/>
          <w:b/>
          <w:color w:val="000000"/>
          <w:sz w:val="24"/>
          <w:szCs w:val="24"/>
        </w:rPr>
      </w:pPr>
      <w:r w:rsidRPr="00DE5E84">
        <w:rPr>
          <w:rFonts w:ascii="Arial" w:hAnsi="Arial" w:cs="Arial"/>
          <w:color w:val="000000"/>
          <w:sz w:val="24"/>
          <w:szCs w:val="24"/>
        </w:rPr>
        <w:t xml:space="preserve">5.Разместить данное постановление и  утвержденные перечни муниципальных услуг (работ) на официальном  портале Администрации Поклоновского сельского поселения Алексеевского муниципального района в сети Интернет по адресу </w:t>
      </w:r>
      <w:hyperlink r:id="rId8" w:history="1">
        <w:r w:rsidRPr="00DE5E84">
          <w:rPr>
            <w:rStyle w:val="Hyperlink"/>
            <w:rFonts w:ascii="Arial" w:hAnsi="Arial" w:cs="Arial"/>
            <w:b/>
            <w:color w:val="000000"/>
            <w:sz w:val="24"/>
            <w:szCs w:val="24"/>
          </w:rPr>
          <w:t>http://alex-land.ru/settlements/poklonovskoe/pokdokuments/</w:t>
        </w:r>
      </w:hyperlink>
      <w:r w:rsidRPr="00DE5E84">
        <w:rPr>
          <w:rFonts w:ascii="Arial" w:hAnsi="Arial" w:cs="Arial"/>
          <w:b/>
          <w:color w:val="000000"/>
          <w:sz w:val="24"/>
          <w:szCs w:val="24"/>
        </w:rPr>
        <w:t>.</w:t>
      </w:r>
    </w:p>
    <w:p w:rsidR="000336A7" w:rsidRPr="00DE5E84" w:rsidRDefault="000336A7" w:rsidP="00914386">
      <w:pPr>
        <w:ind w:firstLine="708"/>
        <w:jc w:val="both"/>
        <w:rPr>
          <w:rFonts w:ascii="Arial" w:hAnsi="Arial" w:cs="Arial"/>
          <w:b/>
          <w:color w:val="000000"/>
          <w:sz w:val="24"/>
          <w:szCs w:val="24"/>
        </w:rPr>
      </w:pPr>
      <w:r w:rsidRPr="00DE5E84">
        <w:rPr>
          <w:rFonts w:ascii="Arial" w:hAnsi="Arial" w:cs="Arial"/>
          <w:color w:val="000000"/>
          <w:sz w:val="24"/>
          <w:szCs w:val="24"/>
        </w:rPr>
        <w:t>6.Контроль за исполнением настоящего постановления оставляю за собой.</w:t>
      </w:r>
    </w:p>
    <w:p w:rsidR="000336A7" w:rsidRPr="00DE5E84" w:rsidRDefault="000336A7" w:rsidP="00F017A6">
      <w:pPr>
        <w:pStyle w:val="ConsPlusNormal"/>
        <w:ind w:firstLine="540"/>
        <w:jc w:val="both"/>
        <w:rPr>
          <w:rFonts w:ascii="Arial" w:hAnsi="Arial" w:cs="Arial"/>
          <w:color w:val="000000"/>
          <w:sz w:val="24"/>
          <w:szCs w:val="24"/>
        </w:rPr>
      </w:pPr>
      <w:r w:rsidRPr="00DE5E84">
        <w:rPr>
          <w:rFonts w:ascii="Arial" w:hAnsi="Arial" w:cs="Arial"/>
          <w:color w:val="000000"/>
          <w:sz w:val="24"/>
          <w:szCs w:val="24"/>
        </w:rPr>
        <w:t>7.Настоящее постановление вступает в силу с момента подписания.</w:t>
      </w:r>
    </w:p>
    <w:p w:rsidR="000336A7" w:rsidRPr="00DE5E84" w:rsidRDefault="000336A7" w:rsidP="00F017A6">
      <w:pPr>
        <w:pStyle w:val="ConsPlusNormal"/>
        <w:ind w:firstLine="540"/>
        <w:jc w:val="both"/>
        <w:rPr>
          <w:rFonts w:ascii="Arial" w:hAnsi="Arial" w:cs="Arial"/>
          <w:color w:val="000000"/>
          <w:sz w:val="24"/>
          <w:szCs w:val="24"/>
        </w:rPr>
      </w:pPr>
    </w:p>
    <w:p w:rsidR="000336A7" w:rsidRPr="00DE5E84" w:rsidRDefault="000336A7" w:rsidP="00F017A6">
      <w:pPr>
        <w:pStyle w:val="ConsPlusNormal"/>
        <w:ind w:firstLine="540"/>
        <w:jc w:val="both"/>
        <w:rPr>
          <w:rFonts w:ascii="Arial" w:hAnsi="Arial" w:cs="Arial"/>
          <w:color w:val="000000"/>
          <w:sz w:val="24"/>
          <w:szCs w:val="24"/>
        </w:rPr>
      </w:pPr>
    </w:p>
    <w:p w:rsidR="000336A7" w:rsidRPr="00DE5E84" w:rsidRDefault="000336A7" w:rsidP="00F017A6">
      <w:pPr>
        <w:autoSpaceDE w:val="0"/>
        <w:autoSpaceDN w:val="0"/>
        <w:adjustRightInd w:val="0"/>
        <w:spacing w:after="0" w:line="240" w:lineRule="auto"/>
        <w:rPr>
          <w:rFonts w:ascii="Arial" w:hAnsi="Arial" w:cs="Arial"/>
          <w:color w:val="000000"/>
          <w:sz w:val="24"/>
          <w:szCs w:val="24"/>
        </w:rPr>
      </w:pPr>
      <w:r w:rsidRPr="00DE5E84">
        <w:rPr>
          <w:rFonts w:ascii="Arial" w:hAnsi="Arial" w:cs="Arial"/>
          <w:color w:val="000000"/>
          <w:sz w:val="24"/>
          <w:szCs w:val="24"/>
        </w:rPr>
        <w:t>Глава Поклоновского</w:t>
      </w:r>
    </w:p>
    <w:p w:rsidR="000336A7" w:rsidRPr="00DE5E84" w:rsidRDefault="000336A7" w:rsidP="00F017A6">
      <w:pPr>
        <w:autoSpaceDE w:val="0"/>
        <w:autoSpaceDN w:val="0"/>
        <w:adjustRightInd w:val="0"/>
        <w:spacing w:after="0" w:line="240" w:lineRule="auto"/>
        <w:rPr>
          <w:rFonts w:ascii="Arial" w:hAnsi="Arial" w:cs="Arial"/>
          <w:color w:val="000000"/>
          <w:sz w:val="24"/>
          <w:szCs w:val="24"/>
        </w:rPr>
      </w:pPr>
      <w:r w:rsidRPr="00DE5E84">
        <w:rPr>
          <w:rFonts w:ascii="Arial" w:hAnsi="Arial" w:cs="Arial"/>
          <w:color w:val="000000"/>
          <w:sz w:val="24"/>
          <w:szCs w:val="24"/>
        </w:rPr>
        <w:t xml:space="preserve">сельского поселения                                                                    С. А. Данилов </w:t>
      </w:r>
    </w:p>
    <w:p w:rsidR="000336A7" w:rsidRPr="00DE5E84" w:rsidRDefault="000336A7" w:rsidP="00F017A6">
      <w:pPr>
        <w:autoSpaceDE w:val="0"/>
        <w:autoSpaceDN w:val="0"/>
        <w:adjustRightInd w:val="0"/>
        <w:spacing w:after="0" w:line="240" w:lineRule="auto"/>
        <w:rPr>
          <w:rFonts w:ascii="Arial" w:hAnsi="Arial" w:cs="Arial"/>
          <w:color w:val="000000"/>
          <w:sz w:val="24"/>
          <w:szCs w:val="24"/>
        </w:rPr>
      </w:pPr>
    </w:p>
    <w:p w:rsidR="000336A7" w:rsidRPr="00DE5E84" w:rsidRDefault="000336A7" w:rsidP="00F017A6">
      <w:pPr>
        <w:autoSpaceDE w:val="0"/>
        <w:autoSpaceDN w:val="0"/>
        <w:adjustRightInd w:val="0"/>
        <w:spacing w:after="0" w:line="240" w:lineRule="auto"/>
        <w:rPr>
          <w:rFonts w:ascii="Arial" w:hAnsi="Arial" w:cs="Arial"/>
          <w:color w:val="000000"/>
          <w:sz w:val="24"/>
          <w:szCs w:val="24"/>
        </w:rPr>
      </w:pPr>
    </w:p>
    <w:p w:rsidR="000336A7" w:rsidRPr="00DE5E84" w:rsidRDefault="000336A7" w:rsidP="00F017A6">
      <w:pPr>
        <w:autoSpaceDE w:val="0"/>
        <w:autoSpaceDN w:val="0"/>
        <w:adjustRightInd w:val="0"/>
        <w:spacing w:after="0" w:line="240" w:lineRule="auto"/>
        <w:rPr>
          <w:rFonts w:ascii="Arial" w:hAnsi="Arial" w:cs="Arial"/>
          <w:color w:val="000000"/>
          <w:sz w:val="24"/>
          <w:szCs w:val="24"/>
        </w:rPr>
      </w:pPr>
    </w:p>
    <w:p w:rsidR="000336A7" w:rsidRPr="00DE5E84" w:rsidRDefault="000336A7" w:rsidP="00DF6162">
      <w:pPr>
        <w:pStyle w:val="ConsPlusNormal"/>
        <w:jc w:val="center"/>
        <w:rPr>
          <w:rFonts w:ascii="Arial" w:hAnsi="Arial" w:cs="Arial"/>
          <w:color w:val="000000"/>
          <w:sz w:val="24"/>
          <w:szCs w:val="24"/>
        </w:rPr>
      </w:pPr>
      <w:r w:rsidRPr="00DE5E84">
        <w:rPr>
          <w:rFonts w:ascii="Arial" w:hAnsi="Arial" w:cs="Arial"/>
          <w:color w:val="000000"/>
          <w:sz w:val="24"/>
          <w:szCs w:val="24"/>
        </w:rPr>
        <w:t xml:space="preserve">                                                                                                           </w:t>
      </w:r>
    </w:p>
    <w:p w:rsidR="000336A7" w:rsidRPr="00DE5E84" w:rsidRDefault="000336A7" w:rsidP="00914386">
      <w:pPr>
        <w:pStyle w:val="ConsPlusNormal"/>
        <w:jc w:val="right"/>
        <w:rPr>
          <w:rFonts w:ascii="Arial" w:hAnsi="Arial" w:cs="Arial"/>
          <w:color w:val="000000"/>
          <w:sz w:val="24"/>
          <w:szCs w:val="24"/>
        </w:rPr>
      </w:pPr>
      <w:r w:rsidRPr="00DE5E84">
        <w:rPr>
          <w:rFonts w:ascii="Arial" w:hAnsi="Arial" w:cs="Arial"/>
          <w:color w:val="000000"/>
          <w:sz w:val="24"/>
          <w:szCs w:val="24"/>
        </w:rPr>
        <w:t xml:space="preserve">      УТВЕРЖДЕН</w:t>
      </w:r>
    </w:p>
    <w:p w:rsidR="000336A7" w:rsidRPr="00DE5E84" w:rsidRDefault="000336A7" w:rsidP="00F72403">
      <w:pPr>
        <w:pStyle w:val="ConsPlusNormal"/>
        <w:jc w:val="right"/>
        <w:rPr>
          <w:rFonts w:ascii="Arial" w:hAnsi="Arial" w:cs="Arial"/>
          <w:color w:val="000000"/>
          <w:sz w:val="24"/>
          <w:szCs w:val="24"/>
        </w:rPr>
      </w:pPr>
      <w:r w:rsidRPr="00DE5E84">
        <w:rPr>
          <w:rFonts w:ascii="Arial" w:hAnsi="Arial" w:cs="Arial"/>
          <w:color w:val="000000"/>
          <w:sz w:val="24"/>
          <w:szCs w:val="24"/>
        </w:rPr>
        <w:t xml:space="preserve"> постановлением главы </w:t>
      </w:r>
    </w:p>
    <w:p w:rsidR="000336A7" w:rsidRPr="00DE5E84" w:rsidRDefault="000336A7" w:rsidP="00F72403">
      <w:pPr>
        <w:pStyle w:val="ConsPlusNormal"/>
        <w:jc w:val="right"/>
        <w:rPr>
          <w:rFonts w:ascii="Arial" w:hAnsi="Arial" w:cs="Arial"/>
          <w:color w:val="000000"/>
          <w:sz w:val="24"/>
          <w:szCs w:val="24"/>
        </w:rPr>
      </w:pPr>
      <w:r w:rsidRPr="00DE5E84">
        <w:rPr>
          <w:rFonts w:ascii="Arial" w:hAnsi="Arial" w:cs="Arial"/>
          <w:color w:val="000000"/>
          <w:sz w:val="24"/>
          <w:szCs w:val="24"/>
        </w:rPr>
        <w:t xml:space="preserve">Поклоновского сельского поселения </w:t>
      </w:r>
    </w:p>
    <w:p w:rsidR="000336A7" w:rsidRPr="00DE5E84" w:rsidRDefault="000336A7" w:rsidP="00DF6162">
      <w:pPr>
        <w:pStyle w:val="ConsPlusNormal"/>
        <w:jc w:val="right"/>
        <w:rPr>
          <w:rFonts w:ascii="Arial" w:hAnsi="Arial" w:cs="Arial"/>
          <w:color w:val="000000"/>
          <w:sz w:val="24"/>
          <w:szCs w:val="24"/>
        </w:rPr>
      </w:pPr>
      <w:r w:rsidRPr="00DE5E84">
        <w:rPr>
          <w:rFonts w:ascii="Arial" w:hAnsi="Arial" w:cs="Arial"/>
          <w:color w:val="000000"/>
          <w:sz w:val="24"/>
          <w:szCs w:val="24"/>
        </w:rPr>
        <w:t>от 14.09.2015г. № 71/1</w:t>
      </w:r>
    </w:p>
    <w:p w:rsidR="000336A7" w:rsidRPr="00DE5E84" w:rsidRDefault="000336A7" w:rsidP="00DF6162">
      <w:pPr>
        <w:pStyle w:val="ConsPlusNormal"/>
        <w:jc w:val="right"/>
        <w:rPr>
          <w:rFonts w:ascii="Arial" w:hAnsi="Arial" w:cs="Arial"/>
          <w:color w:val="000000"/>
          <w:sz w:val="24"/>
          <w:szCs w:val="24"/>
        </w:rPr>
      </w:pPr>
    </w:p>
    <w:p w:rsidR="000336A7" w:rsidRPr="00DE5E84" w:rsidRDefault="000336A7">
      <w:pPr>
        <w:pStyle w:val="ConsPlusNormal"/>
        <w:jc w:val="both"/>
        <w:rPr>
          <w:rFonts w:ascii="Arial" w:hAnsi="Arial" w:cs="Arial"/>
          <w:color w:val="000000"/>
          <w:sz w:val="24"/>
          <w:szCs w:val="24"/>
        </w:rPr>
      </w:pPr>
    </w:p>
    <w:p w:rsidR="000336A7" w:rsidRPr="00DE5E84" w:rsidRDefault="000336A7" w:rsidP="009E4E55">
      <w:pPr>
        <w:pStyle w:val="ConsPlusNormal"/>
        <w:ind w:firstLine="540"/>
        <w:jc w:val="center"/>
        <w:rPr>
          <w:rFonts w:ascii="Arial" w:hAnsi="Arial" w:cs="Arial"/>
          <w:color w:val="000000"/>
          <w:sz w:val="24"/>
          <w:szCs w:val="24"/>
        </w:rPr>
      </w:pPr>
      <w:bookmarkStart w:id="0" w:name="P44"/>
      <w:bookmarkEnd w:id="0"/>
      <w:r w:rsidRPr="00DE5E84">
        <w:rPr>
          <w:rFonts w:ascii="Arial" w:hAnsi="Arial" w:cs="Arial"/>
          <w:color w:val="000000"/>
          <w:sz w:val="24"/>
          <w:szCs w:val="24"/>
        </w:rPr>
        <w:t>Порядок</w:t>
      </w:r>
    </w:p>
    <w:p w:rsidR="000336A7" w:rsidRPr="00DE5E84" w:rsidRDefault="000336A7" w:rsidP="009E4E55">
      <w:pPr>
        <w:pStyle w:val="ConsPlusNormal"/>
        <w:ind w:firstLine="540"/>
        <w:jc w:val="center"/>
        <w:rPr>
          <w:rFonts w:ascii="Arial" w:hAnsi="Arial" w:cs="Arial"/>
          <w:color w:val="000000"/>
          <w:sz w:val="24"/>
          <w:szCs w:val="24"/>
        </w:rPr>
      </w:pPr>
      <w:r w:rsidRPr="00DE5E84">
        <w:rPr>
          <w:rFonts w:ascii="Arial" w:hAnsi="Arial" w:cs="Arial"/>
          <w:color w:val="000000"/>
          <w:sz w:val="24"/>
          <w:szCs w:val="24"/>
        </w:rPr>
        <w:t>формирования муниципального задания в отношении муниципальных учреждений Поклоновского сельского поселения и финансового обеспечения выполнения этого задания.</w:t>
      </w:r>
    </w:p>
    <w:p w:rsidR="000336A7" w:rsidRPr="00DE5E84" w:rsidRDefault="000336A7" w:rsidP="009E4E55">
      <w:pPr>
        <w:pStyle w:val="ConsPlusNormal"/>
        <w:ind w:firstLine="540"/>
        <w:jc w:val="both"/>
        <w:rPr>
          <w:rFonts w:ascii="Arial" w:hAnsi="Arial" w:cs="Arial"/>
          <w:color w:val="000000"/>
          <w:sz w:val="24"/>
          <w:szCs w:val="24"/>
        </w:rPr>
      </w:pPr>
    </w:p>
    <w:p w:rsidR="000336A7" w:rsidRPr="00DE5E84" w:rsidRDefault="000336A7" w:rsidP="00E25E3E">
      <w:pPr>
        <w:pStyle w:val="ConsPlusNormal"/>
        <w:ind w:firstLine="540"/>
        <w:jc w:val="both"/>
        <w:rPr>
          <w:rFonts w:ascii="Arial" w:hAnsi="Arial" w:cs="Arial"/>
          <w:color w:val="000000"/>
          <w:sz w:val="24"/>
          <w:szCs w:val="24"/>
        </w:rPr>
      </w:pPr>
      <w:r w:rsidRPr="00DE5E84">
        <w:rPr>
          <w:rFonts w:ascii="Arial" w:hAnsi="Arial" w:cs="Arial"/>
          <w:color w:val="000000"/>
          <w:sz w:val="24"/>
          <w:szCs w:val="24"/>
        </w:rP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созданными на базе имущества, находящегося в муниципальной собственности.</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r w:rsidRPr="00DE5E84">
        <w:rPr>
          <w:rFonts w:ascii="Arial" w:hAnsi="Arial" w:cs="Arial"/>
          <w:color w:val="000000"/>
          <w:sz w:val="24"/>
          <w:szCs w:val="24"/>
        </w:rPr>
        <w:t>I. Формирование муниципального задания</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Муниципальное задание формируется согласно </w:t>
      </w:r>
      <w:hyperlink w:anchor="P344" w:history="1">
        <w:r w:rsidRPr="00DE5E84">
          <w:rPr>
            <w:rFonts w:ascii="Arial" w:hAnsi="Arial" w:cs="Arial"/>
            <w:color w:val="000000"/>
            <w:sz w:val="24"/>
            <w:szCs w:val="24"/>
          </w:rPr>
          <w:t>приложению N 1</w:t>
        </w:r>
      </w:hyperlink>
      <w:r w:rsidRPr="00DE5E84">
        <w:rPr>
          <w:rFonts w:ascii="Arial" w:hAnsi="Arial" w:cs="Arial"/>
          <w:color w:val="000000"/>
          <w:sz w:val="24"/>
          <w:szCs w:val="24"/>
        </w:rPr>
        <w:t>.</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DE5E84">
          <w:rPr>
            <w:rFonts w:ascii="Arial" w:hAnsi="Arial" w:cs="Arial"/>
            <w:color w:val="000000"/>
            <w:sz w:val="24"/>
            <w:szCs w:val="24"/>
          </w:rPr>
          <w:t>задание</w:t>
        </w:r>
      </w:hyperlink>
      <w:r w:rsidRPr="00DE5E84">
        <w:rPr>
          <w:rFonts w:ascii="Arial" w:hAnsi="Arial" w:cs="Arial"/>
          <w:color w:val="000000"/>
          <w:sz w:val="24"/>
          <w:szCs w:val="24"/>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DE5E84">
          <w:rPr>
            <w:rFonts w:ascii="Arial" w:hAnsi="Arial" w:cs="Arial"/>
            <w:color w:val="000000"/>
            <w:sz w:val="24"/>
            <w:szCs w:val="24"/>
          </w:rPr>
          <w:t>3-ю часть</w:t>
        </w:r>
      </w:hyperlink>
      <w:r w:rsidRPr="00DE5E84">
        <w:rPr>
          <w:rFonts w:ascii="Arial" w:hAnsi="Arial" w:cs="Arial"/>
          <w:color w:val="000000"/>
          <w:sz w:val="24"/>
          <w:szCs w:val="24"/>
        </w:rPr>
        <w:t xml:space="preserve"> муниципального задания.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4. Муниципальное </w:t>
      </w:r>
      <w:hyperlink w:anchor="P344" w:history="1">
        <w:r w:rsidRPr="00DE5E84">
          <w:rPr>
            <w:rFonts w:ascii="Arial" w:hAnsi="Arial" w:cs="Arial"/>
            <w:color w:val="000000"/>
            <w:sz w:val="24"/>
            <w:szCs w:val="24"/>
          </w:rPr>
          <w:t>задание</w:t>
        </w:r>
      </w:hyperlink>
      <w:r w:rsidRPr="00DE5E84">
        <w:rPr>
          <w:rFonts w:ascii="Arial" w:hAnsi="Arial" w:cs="Arial"/>
          <w:color w:val="000000"/>
          <w:sz w:val="24"/>
          <w:szCs w:val="24"/>
        </w:rPr>
        <w:t xml:space="preserve"> формируется в процессе формирования бюджета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0336A7" w:rsidRPr="00DE5E84" w:rsidRDefault="000336A7" w:rsidP="00DF6162">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муниципальных бюджетных учреждений - органами, осуществляющими функции и полномочия учредителя.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5.Муниципальное </w:t>
      </w:r>
      <w:hyperlink w:anchor="P344" w:history="1">
        <w:r w:rsidRPr="00DE5E84">
          <w:rPr>
            <w:rFonts w:ascii="Arial" w:hAnsi="Arial" w:cs="Arial"/>
            <w:color w:val="000000"/>
            <w:sz w:val="24"/>
            <w:szCs w:val="24"/>
          </w:rPr>
          <w:t>задание</w:t>
        </w:r>
      </w:hyperlink>
      <w:r w:rsidRPr="00DE5E84">
        <w:rPr>
          <w:rFonts w:ascii="Arial" w:hAnsi="Arial" w:cs="Arial"/>
          <w:color w:val="000000"/>
          <w:sz w:val="24"/>
          <w:szCs w:val="24"/>
        </w:rPr>
        <w:t xml:space="preserve"> утверждается на срок, соответствующий установленному бюджетным законодательством Российской Федерации сроку формирования муниципального бюджета.</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В случае внесения изменений в показатели муниципального задания формируется новое муниципальное </w:t>
      </w:r>
      <w:hyperlink w:anchor="P344" w:history="1">
        <w:r w:rsidRPr="00DE5E84">
          <w:rPr>
            <w:rFonts w:ascii="Arial" w:hAnsi="Arial" w:cs="Arial"/>
            <w:color w:val="000000"/>
            <w:sz w:val="24"/>
            <w:szCs w:val="24"/>
          </w:rPr>
          <w:t>задание</w:t>
        </w:r>
      </w:hyperlink>
      <w:r w:rsidRPr="00DE5E84">
        <w:rPr>
          <w:rFonts w:ascii="Arial" w:hAnsi="Arial" w:cs="Arial"/>
          <w:color w:val="000000"/>
          <w:sz w:val="24"/>
          <w:szCs w:val="24"/>
        </w:rPr>
        <w:t xml:space="preserve"> (с учетом внесенных изменений) в соответствии с положениями настоящего раздела.</w:t>
      </w:r>
    </w:p>
    <w:p w:rsidR="000336A7" w:rsidRPr="00DE5E84" w:rsidRDefault="000336A7">
      <w:pPr>
        <w:pStyle w:val="ConsPlusNormal"/>
        <w:ind w:firstLine="540"/>
        <w:jc w:val="both"/>
        <w:rPr>
          <w:rFonts w:ascii="Arial" w:hAnsi="Arial" w:cs="Arial"/>
          <w:color w:val="000000"/>
          <w:sz w:val="24"/>
          <w:szCs w:val="24"/>
        </w:rPr>
      </w:pPr>
      <w:bookmarkStart w:id="1" w:name="P68"/>
      <w:bookmarkEnd w:id="1"/>
      <w:r w:rsidRPr="00DE5E84">
        <w:rPr>
          <w:rFonts w:ascii="Arial" w:hAnsi="Arial" w:cs="Arial"/>
          <w:color w:val="000000"/>
          <w:sz w:val="24"/>
          <w:szCs w:val="24"/>
        </w:rPr>
        <w:t xml:space="preserve">6.Муниципальное </w:t>
      </w:r>
      <w:hyperlink w:anchor="P344" w:history="1">
        <w:r w:rsidRPr="00DE5E84">
          <w:rPr>
            <w:rFonts w:ascii="Arial" w:hAnsi="Arial" w:cs="Arial"/>
            <w:color w:val="000000"/>
            <w:sz w:val="24"/>
            <w:szCs w:val="24"/>
          </w:rPr>
          <w:t>задание</w:t>
        </w:r>
      </w:hyperlink>
      <w:r w:rsidRPr="00DE5E84">
        <w:rPr>
          <w:rFonts w:ascii="Arial" w:hAnsi="Arial" w:cs="Arial"/>
          <w:color w:val="000000"/>
          <w:sz w:val="24"/>
          <w:szCs w:val="24"/>
        </w:rPr>
        <w:t xml:space="preserve"> формируется в соответствии с утвержденным главным распорядителем средств муниципального бюджета, в ведении которого находятся муниципальное бюджетное учреждение, </w:t>
      </w:r>
      <w:hyperlink r:id="rId9" w:history="1">
        <w:r w:rsidRPr="00DE5E84">
          <w:rPr>
            <w:rFonts w:ascii="Arial" w:hAnsi="Arial" w:cs="Arial"/>
            <w:b/>
            <w:color w:val="000000"/>
            <w:sz w:val="24"/>
            <w:szCs w:val="24"/>
          </w:rPr>
          <w:t>ведомственным перечнем</w:t>
        </w:r>
      </w:hyperlink>
      <w:r w:rsidRPr="00DE5E84">
        <w:rPr>
          <w:rFonts w:ascii="Arial" w:hAnsi="Arial" w:cs="Arial"/>
          <w:color w:val="000000"/>
          <w:sz w:val="24"/>
          <w:szCs w:val="24"/>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0" w:history="1">
        <w:r w:rsidRPr="00DE5E84">
          <w:rPr>
            <w:rFonts w:ascii="Arial" w:hAnsi="Arial" w:cs="Arial"/>
            <w:b/>
            <w:color w:val="000000"/>
            <w:sz w:val="24"/>
            <w:szCs w:val="24"/>
          </w:rPr>
          <w:t>базовыми (отраслевыми) перечнями</w:t>
        </w:r>
      </w:hyperlink>
      <w:r w:rsidRPr="00DE5E84">
        <w:rPr>
          <w:rFonts w:ascii="Arial" w:hAnsi="Arial" w:cs="Arial"/>
          <w:color w:val="000000"/>
          <w:sz w:val="24"/>
          <w:szCs w:val="24"/>
        </w:rPr>
        <w:t xml:space="preserve"> государственных услуг и работ, утвержденными государственными органами 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 (далее - базовый (отраслевой) перечень).</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7. Органы, осуществляющие функции и полномочия учредителя в отношении муниципальных бюджетных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Отдел №1 УФК по Волгоградской области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 Реестр муниципальных заданий размещается на официальном сайте в информационно-телекоммуникационной сети "Интернет" по размещению информации о муниципальных учреждениях (www.bus.gov.ru) и едином портале бюджетной системы Российской Федерации.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8. Муниципальное задание и отчет о выполнении муниципального задания, формируемый согласно </w:t>
      </w:r>
      <w:hyperlink w:anchor="P821" w:history="1">
        <w:r w:rsidRPr="00DE5E84">
          <w:rPr>
            <w:rFonts w:ascii="Arial" w:hAnsi="Arial" w:cs="Arial"/>
            <w:color w:val="000000"/>
            <w:sz w:val="24"/>
            <w:szCs w:val="24"/>
          </w:rPr>
          <w:t>приложению N 2</w:t>
        </w:r>
      </w:hyperlink>
      <w:r w:rsidRPr="00DE5E84">
        <w:rPr>
          <w:rFonts w:ascii="Arial" w:hAnsi="Arial" w:cs="Arial"/>
          <w:color w:val="000000"/>
          <w:sz w:val="24"/>
          <w:szCs w:val="24"/>
        </w:rPr>
        <w:t>,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муниципальных и муниципальных учреждениях (www.bus.gov.ru), а также могут быть размещены на официальных сайтах в информационно-телекоммуникационной сети "Интернет" органов, осуществляющих функции и полномочия учредителя в отношении муниципальных  бюджетных учреждений по адресу http://adm-larinskaya.ru/</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r w:rsidRPr="00DE5E84">
        <w:rPr>
          <w:rFonts w:ascii="Arial" w:hAnsi="Arial" w:cs="Arial"/>
          <w:color w:val="000000"/>
          <w:sz w:val="24"/>
          <w:szCs w:val="24"/>
        </w:rPr>
        <w:t>II. Финансовое обеспечение выполнения</w:t>
      </w:r>
    </w:p>
    <w:p w:rsidR="000336A7" w:rsidRPr="00DE5E84" w:rsidRDefault="000336A7">
      <w:pPr>
        <w:pStyle w:val="ConsPlusNormal"/>
        <w:jc w:val="center"/>
        <w:rPr>
          <w:rFonts w:ascii="Arial" w:hAnsi="Arial" w:cs="Arial"/>
          <w:color w:val="000000"/>
          <w:sz w:val="24"/>
          <w:szCs w:val="24"/>
        </w:rPr>
      </w:pPr>
      <w:r w:rsidRPr="00DE5E84">
        <w:rPr>
          <w:rFonts w:ascii="Arial" w:hAnsi="Arial" w:cs="Arial"/>
          <w:color w:val="000000"/>
          <w:sz w:val="24"/>
          <w:szCs w:val="24"/>
        </w:rPr>
        <w:t>муниципального задания</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ind w:firstLine="540"/>
        <w:jc w:val="both"/>
        <w:rPr>
          <w:rFonts w:ascii="Arial" w:hAnsi="Arial" w:cs="Arial"/>
          <w:color w:val="000000"/>
          <w:sz w:val="24"/>
          <w:szCs w:val="24"/>
        </w:rPr>
      </w:pPr>
      <w:bookmarkStart w:id="2" w:name="P82"/>
      <w:bookmarkEnd w:id="2"/>
      <w:r w:rsidRPr="00DE5E84">
        <w:rPr>
          <w:rFonts w:ascii="Arial" w:hAnsi="Arial" w:cs="Arial"/>
          <w:color w:val="000000"/>
          <w:sz w:val="24"/>
          <w:szCs w:val="24"/>
        </w:rPr>
        <w:t>9.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336A7" w:rsidRPr="00DE5E84" w:rsidRDefault="000336A7">
      <w:pPr>
        <w:pStyle w:val="ConsPlusNormal"/>
        <w:ind w:firstLine="540"/>
        <w:jc w:val="both"/>
        <w:rPr>
          <w:rFonts w:ascii="Arial" w:hAnsi="Arial" w:cs="Arial"/>
          <w:color w:val="000000"/>
          <w:sz w:val="24"/>
          <w:szCs w:val="24"/>
        </w:rPr>
      </w:pPr>
      <w:bookmarkStart w:id="3" w:name="P87"/>
      <w:bookmarkEnd w:id="3"/>
      <w:r w:rsidRPr="00DE5E84">
        <w:rPr>
          <w:rFonts w:ascii="Arial" w:hAnsi="Arial" w:cs="Arial"/>
          <w:color w:val="000000"/>
          <w:sz w:val="24"/>
          <w:szCs w:val="24"/>
        </w:rPr>
        <w:t>10. Объем финансового обеспечения выполнения муниципального задания (R) определяется по формуле:</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bookmarkStart w:id="4" w:name="P94"/>
      <w:bookmarkEnd w:id="4"/>
      <w:r w:rsidRPr="00DE5E84">
        <w:rPr>
          <w:rFonts w:ascii="Arial" w:hAnsi="Arial" w:cs="Arial"/>
          <w:color w:val="000000"/>
          <w:position w:val="-28"/>
          <w:sz w:val="24"/>
          <w:szCs w:val="24"/>
        </w:rPr>
        <w:pict>
          <v:shape id="_x0000_i1025" style="width:279pt;height:26.25pt" coordsize="" o:spt="100" adj="0,,0" path=""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w:t>
      </w:r>
    </w:p>
    <w:p w:rsidR="000336A7" w:rsidRPr="00DE5E84" w:rsidRDefault="000336A7">
      <w:pPr>
        <w:pStyle w:val="ConsPlusNormal"/>
        <w:jc w:val="both"/>
        <w:rPr>
          <w:rFonts w:ascii="Arial" w:hAnsi="Arial" w:cs="Arial"/>
          <w:color w:val="000000"/>
          <w:sz w:val="24"/>
          <w:szCs w:val="24"/>
        </w:rPr>
      </w:pP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где:</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position w:val="-12"/>
          <w:sz w:val="24"/>
          <w:szCs w:val="24"/>
        </w:rPr>
        <w:pict>
          <v:shape id="_x0000_i1026" style="width:10.5pt;height:17.25pt" coordsize="" o:spt="100" adj="0,,0" path="" stroked="f">
            <v:stroke joinstyle="miter"/>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нормативные затраты на оказание i-й муниципальной услуги, включенной в ведомственный перечень;</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position w:val="-12"/>
          <w:sz w:val="24"/>
          <w:szCs w:val="24"/>
        </w:rPr>
        <w:pict>
          <v:shape id="_x0000_i1027" style="width:10.5pt;height:17.25pt" coordsize="" o:spt="100" adj="0,,0" path="" stroked="f">
            <v:stroke joinstyle="miter"/>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объем i-й муниципальной услуги, установленной муниципальным заданием;</w:t>
      </w:r>
    </w:p>
    <w:p w:rsidR="000336A7" w:rsidRPr="00DE5E84" w:rsidRDefault="000336A7" w:rsidP="00876D0D">
      <w:pPr>
        <w:pStyle w:val="ConsPlusNormal"/>
        <w:ind w:firstLine="539"/>
        <w:jc w:val="both"/>
        <w:rPr>
          <w:rFonts w:ascii="Arial" w:hAnsi="Arial" w:cs="Arial"/>
          <w:color w:val="000000"/>
          <w:sz w:val="24"/>
          <w:szCs w:val="24"/>
        </w:rPr>
      </w:pPr>
      <w:bookmarkStart w:id="5" w:name="P103"/>
      <w:bookmarkEnd w:id="5"/>
      <w:r w:rsidRPr="00DE5E84">
        <w:rPr>
          <w:rFonts w:ascii="Arial" w:hAnsi="Arial" w:cs="Arial"/>
          <w:color w:val="000000"/>
          <w:position w:val="-12"/>
          <w:sz w:val="24"/>
          <w:szCs w:val="24"/>
        </w:rPr>
        <w:pict>
          <v:shape id="_x0000_i1028" style="width:19.5pt;height:17.25pt" coordsize="" o:spt="100" adj="0,,0" path="" stroked="f">
            <v:stroke joinstyle="miter"/>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нормативные затраты на выполнение w-й работы, включенной в ведомственный перечень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0336A7" w:rsidRPr="00DE5E84" w:rsidRDefault="000336A7" w:rsidP="00876D0D">
      <w:pPr>
        <w:pStyle w:val="ConsPlusNormal"/>
        <w:ind w:firstLine="539"/>
        <w:jc w:val="both"/>
        <w:rPr>
          <w:rFonts w:ascii="Arial" w:hAnsi="Arial" w:cs="Arial"/>
          <w:color w:val="000000"/>
          <w:sz w:val="24"/>
          <w:szCs w:val="24"/>
        </w:rPr>
      </w:pPr>
      <w:r w:rsidRPr="00DE5E84">
        <w:rPr>
          <w:rFonts w:ascii="Arial" w:hAnsi="Arial" w:cs="Arial"/>
          <w:color w:val="000000"/>
          <w:position w:val="-12"/>
          <w:sz w:val="24"/>
          <w:szCs w:val="24"/>
        </w:rPr>
        <w:pict>
          <v:shape id="_x0000_i1029" style="width:9pt;height:17.25pt" coordsize="" o:spt="100" adj="0,,0" path="" stroked="f">
            <v:stroke joinstyle="miter"/>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размер платы (тариф и цена) за оказание i-й муниципальной услуги в соответствии с </w:t>
      </w:r>
      <w:hyperlink w:anchor="P280" w:history="1">
        <w:r w:rsidRPr="00DE5E84">
          <w:rPr>
            <w:rFonts w:ascii="Arial" w:hAnsi="Arial" w:cs="Arial"/>
            <w:color w:val="000000"/>
            <w:sz w:val="24"/>
            <w:szCs w:val="24"/>
          </w:rPr>
          <w:t>пунктом 31</w:t>
        </w:r>
      </w:hyperlink>
      <w:r w:rsidRPr="00DE5E84">
        <w:rPr>
          <w:rFonts w:ascii="Arial" w:hAnsi="Arial" w:cs="Arial"/>
          <w:color w:val="000000"/>
          <w:sz w:val="24"/>
          <w:szCs w:val="24"/>
        </w:rPr>
        <w:t xml:space="preserve"> настоящего Положения, установленный муниципальным заданием;</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position w:val="-6"/>
          <w:sz w:val="24"/>
          <w:szCs w:val="24"/>
        </w:rPr>
        <w:pict>
          <v:shape id="_x0000_i1030" style="width:26.25pt;height:17.25pt" coordsize="" o:spt="100" adj="0,,0" path="" stroked="f">
            <v:stroke joinstyle="miter"/>
            <v:imagedata r:id="rId1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затраты на уплату налогов, в качестве объекта налогообложения по которым признается имущество учреждения;</w:t>
      </w:r>
    </w:p>
    <w:p w:rsidR="000336A7" w:rsidRPr="00DE5E84" w:rsidRDefault="000336A7">
      <w:pPr>
        <w:pStyle w:val="ConsPlusNormal"/>
        <w:ind w:firstLine="540"/>
        <w:jc w:val="both"/>
        <w:rPr>
          <w:rFonts w:ascii="Arial" w:hAnsi="Arial" w:cs="Arial"/>
          <w:color w:val="000000"/>
          <w:sz w:val="24"/>
          <w:szCs w:val="24"/>
        </w:rPr>
      </w:pPr>
      <w:bookmarkStart w:id="6" w:name="P110"/>
      <w:bookmarkEnd w:id="6"/>
      <w:r w:rsidRPr="00DE5E84">
        <w:rPr>
          <w:rFonts w:ascii="Arial" w:hAnsi="Arial" w:cs="Arial"/>
          <w:color w:val="000000"/>
          <w:position w:val="-6"/>
          <w:sz w:val="24"/>
          <w:szCs w:val="24"/>
        </w:rPr>
        <w:pict>
          <v:shape id="_x0000_i1031" style="width:24pt;height:17.25pt" coordsize="" o:spt="100" adj="0,,0" path="" stroked="f">
            <v:stroke joinstyle="miter"/>
            <v:imagedata r:id="rId1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DE5E84">
        <w:rPr>
          <w:rFonts w:ascii="Arial" w:hAnsi="Arial" w:cs="Arial"/>
          <w:color w:val="000000"/>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0336A7" w:rsidRPr="00DE5E84" w:rsidRDefault="000336A7">
      <w:pPr>
        <w:pStyle w:val="ConsPlusNormal"/>
        <w:ind w:firstLine="540"/>
        <w:jc w:val="both"/>
        <w:rPr>
          <w:rFonts w:ascii="Arial" w:hAnsi="Arial" w:cs="Arial"/>
          <w:color w:val="000000"/>
          <w:sz w:val="24"/>
          <w:szCs w:val="24"/>
        </w:rPr>
      </w:pPr>
      <w:bookmarkStart w:id="7" w:name="P115"/>
      <w:bookmarkEnd w:id="7"/>
      <w:r w:rsidRPr="00DE5E84">
        <w:rPr>
          <w:rFonts w:ascii="Arial" w:hAnsi="Arial" w:cs="Arial"/>
          <w:color w:val="000000"/>
          <w:sz w:val="24"/>
          <w:szCs w:val="24"/>
        </w:rPr>
        <w:t xml:space="preserve">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w:t>
      </w:r>
      <w:r w:rsidRPr="00DE5E84">
        <w:rPr>
          <w:rFonts w:ascii="Arial" w:hAnsi="Arial" w:cs="Arial"/>
          <w:b/>
          <w:color w:val="000000"/>
          <w:sz w:val="24"/>
          <w:szCs w:val="24"/>
        </w:rPr>
        <w:t>базового норматива затрат и корректирующих коэффициентов</w:t>
      </w:r>
      <w:r w:rsidRPr="00DE5E84">
        <w:rPr>
          <w:rFonts w:ascii="Arial" w:hAnsi="Arial" w:cs="Arial"/>
          <w:color w:val="000000"/>
          <w:sz w:val="24"/>
          <w:szCs w:val="24"/>
        </w:rPr>
        <w:t xml:space="preserve">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муниципальными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0336A7" w:rsidRPr="00DE5E84" w:rsidRDefault="000336A7">
      <w:pPr>
        <w:pStyle w:val="ConsPlusNormal"/>
        <w:ind w:firstLine="540"/>
        <w:jc w:val="both"/>
        <w:rPr>
          <w:rFonts w:ascii="Arial" w:hAnsi="Arial" w:cs="Arial"/>
          <w:color w:val="000000"/>
          <w:sz w:val="24"/>
          <w:szCs w:val="24"/>
        </w:rPr>
      </w:pPr>
      <w:bookmarkStart w:id="8" w:name="P116"/>
      <w:bookmarkEnd w:id="8"/>
      <w:r w:rsidRPr="00DE5E84">
        <w:rPr>
          <w:rFonts w:ascii="Arial" w:hAnsi="Arial" w:cs="Arial"/>
          <w:color w:val="000000"/>
          <w:sz w:val="24"/>
          <w:szCs w:val="24"/>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12. Значения нормативных затрат на оказание муниципальной услуги утверждаются в отношении:</w:t>
      </w:r>
    </w:p>
    <w:p w:rsidR="000336A7" w:rsidRPr="00DE5E84" w:rsidRDefault="000336A7" w:rsidP="00735FB3">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муниципальных бюджетных учреждений - органом, осуществляющим функции и полномочия учредителя.</w:t>
      </w:r>
    </w:p>
    <w:p w:rsidR="000336A7" w:rsidRPr="00DE5E84" w:rsidRDefault="000336A7">
      <w:pPr>
        <w:pStyle w:val="ConsPlusNormal"/>
        <w:ind w:firstLine="540"/>
        <w:jc w:val="both"/>
        <w:rPr>
          <w:rFonts w:ascii="Arial" w:hAnsi="Arial" w:cs="Arial"/>
          <w:color w:val="000000"/>
          <w:sz w:val="24"/>
          <w:szCs w:val="24"/>
        </w:rPr>
      </w:pPr>
      <w:bookmarkStart w:id="9" w:name="P129"/>
      <w:bookmarkEnd w:id="9"/>
      <w:r w:rsidRPr="00DE5E84">
        <w:rPr>
          <w:rFonts w:ascii="Arial" w:hAnsi="Arial" w:cs="Arial"/>
          <w:color w:val="000000"/>
          <w:sz w:val="24"/>
          <w:szCs w:val="24"/>
        </w:rPr>
        <w:t>13. Базовый норматив затрат на оказание муниципальной услуги состоит из базового норматива:</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затрат, непосредственно связанных с оказанием муниципальной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затрат на общехозяйственные нужды на оказание муниципальной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14.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0336A7" w:rsidRPr="00DE5E84" w:rsidRDefault="000336A7">
      <w:pPr>
        <w:pStyle w:val="ConsPlusNormal"/>
        <w:ind w:firstLine="540"/>
        <w:jc w:val="both"/>
        <w:rPr>
          <w:rFonts w:ascii="Arial" w:hAnsi="Arial" w:cs="Arial"/>
          <w:color w:val="000000"/>
          <w:sz w:val="24"/>
          <w:szCs w:val="24"/>
        </w:rPr>
      </w:pPr>
      <w:bookmarkStart w:id="10" w:name="P146"/>
      <w:bookmarkEnd w:id="10"/>
      <w:r w:rsidRPr="00DE5E84">
        <w:rPr>
          <w:rFonts w:ascii="Arial" w:hAnsi="Arial" w:cs="Arial"/>
          <w:color w:val="000000"/>
          <w:sz w:val="24"/>
          <w:szCs w:val="24"/>
        </w:rPr>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0336A7" w:rsidRPr="00DE5E84" w:rsidRDefault="000336A7">
      <w:pPr>
        <w:pStyle w:val="ConsPlusNormal"/>
        <w:ind w:firstLine="540"/>
        <w:jc w:val="both"/>
        <w:rPr>
          <w:rFonts w:ascii="Arial" w:hAnsi="Arial" w:cs="Arial"/>
          <w:color w:val="000000"/>
          <w:sz w:val="24"/>
          <w:szCs w:val="24"/>
        </w:rPr>
      </w:pPr>
      <w:bookmarkStart w:id="11" w:name="P151"/>
      <w:bookmarkEnd w:id="11"/>
      <w:r w:rsidRPr="00DE5E84">
        <w:rPr>
          <w:rFonts w:ascii="Arial" w:hAnsi="Arial" w:cs="Arial"/>
          <w:color w:val="000000"/>
          <w:sz w:val="24"/>
          <w:szCs w:val="24"/>
        </w:rPr>
        <w:t>16. В базовый норматив затрат, непосредственно связанных с оказанием муниципальной услуги, включаются: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в) иные затраты, непосредственно связанные с оказанием муниципальной услуги.</w:t>
      </w:r>
    </w:p>
    <w:p w:rsidR="000336A7" w:rsidRPr="00DE5E84" w:rsidRDefault="000336A7">
      <w:pPr>
        <w:pStyle w:val="ConsPlusNormal"/>
        <w:ind w:firstLine="540"/>
        <w:jc w:val="both"/>
        <w:rPr>
          <w:rFonts w:ascii="Arial" w:hAnsi="Arial" w:cs="Arial"/>
          <w:color w:val="000000"/>
          <w:sz w:val="24"/>
          <w:szCs w:val="24"/>
        </w:rPr>
      </w:pPr>
      <w:bookmarkStart w:id="12" w:name="P159"/>
      <w:bookmarkEnd w:id="12"/>
      <w:r w:rsidRPr="00DE5E84">
        <w:rPr>
          <w:rFonts w:ascii="Arial" w:hAnsi="Arial" w:cs="Arial"/>
          <w:color w:val="000000"/>
          <w:sz w:val="24"/>
          <w:szCs w:val="24"/>
        </w:rPr>
        <w:t>17. В базовый норматив затрат на общехозяйственные нужды на оказание муниципальной услуги включаются:</w:t>
      </w:r>
    </w:p>
    <w:p w:rsidR="000336A7" w:rsidRPr="00DE5E84" w:rsidRDefault="000336A7">
      <w:pPr>
        <w:pStyle w:val="ConsPlusNormal"/>
        <w:ind w:firstLine="540"/>
        <w:jc w:val="both"/>
        <w:rPr>
          <w:rFonts w:ascii="Arial" w:hAnsi="Arial" w:cs="Arial"/>
          <w:color w:val="000000"/>
          <w:sz w:val="24"/>
          <w:szCs w:val="24"/>
        </w:rPr>
      </w:pPr>
      <w:bookmarkStart w:id="13" w:name="P160"/>
      <w:bookmarkEnd w:id="13"/>
      <w:r w:rsidRPr="00DE5E84">
        <w:rPr>
          <w:rFonts w:ascii="Arial" w:hAnsi="Arial" w:cs="Arial"/>
          <w:color w:val="000000"/>
          <w:sz w:val="24"/>
          <w:szCs w:val="24"/>
        </w:rPr>
        <w:t>а) затраты на коммунальные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затраты на содержание объектов недвижимого имущества (в том числе затраты на арендные платежи);</w:t>
      </w:r>
    </w:p>
    <w:p w:rsidR="000336A7" w:rsidRPr="00DE5E84" w:rsidRDefault="000336A7">
      <w:pPr>
        <w:pStyle w:val="ConsPlusNormal"/>
        <w:ind w:firstLine="540"/>
        <w:jc w:val="both"/>
        <w:rPr>
          <w:rFonts w:ascii="Arial" w:hAnsi="Arial" w:cs="Arial"/>
          <w:color w:val="000000"/>
          <w:sz w:val="24"/>
          <w:szCs w:val="24"/>
        </w:rPr>
      </w:pPr>
      <w:bookmarkStart w:id="14" w:name="P162"/>
      <w:bookmarkEnd w:id="14"/>
      <w:r w:rsidRPr="00DE5E84">
        <w:rPr>
          <w:rFonts w:ascii="Arial" w:hAnsi="Arial" w:cs="Arial"/>
          <w:color w:val="000000"/>
          <w:sz w:val="24"/>
          <w:szCs w:val="24"/>
        </w:rPr>
        <w:t>в) затраты на содержание объектов особо ценного движимого имущества;</w:t>
      </w:r>
    </w:p>
    <w:p w:rsidR="000336A7" w:rsidRPr="00DE5E84" w:rsidRDefault="000336A7">
      <w:pPr>
        <w:pStyle w:val="ConsPlusNormal"/>
        <w:ind w:firstLine="540"/>
        <w:jc w:val="both"/>
        <w:rPr>
          <w:rFonts w:ascii="Arial" w:hAnsi="Arial" w:cs="Arial"/>
          <w:color w:val="000000"/>
          <w:sz w:val="24"/>
          <w:szCs w:val="24"/>
        </w:rPr>
      </w:pPr>
      <w:bookmarkStart w:id="15" w:name="P167"/>
      <w:bookmarkEnd w:id="15"/>
      <w:r w:rsidRPr="00DE5E84">
        <w:rPr>
          <w:rFonts w:ascii="Arial" w:hAnsi="Arial" w:cs="Arial"/>
          <w:color w:val="000000"/>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(применяется при расчете объема финансового обеспечения выполнения муниципального задания на 2017 год и на плановый период 2018 и 2019 годов)</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д) затраты на приобретение услуг связи;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е) затраты на приобретение транспортных услуг;</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з) затраты на прочие общехозяйственные нужды.</w:t>
      </w:r>
    </w:p>
    <w:p w:rsidR="000336A7" w:rsidRPr="00DE5E84" w:rsidRDefault="000336A7">
      <w:pPr>
        <w:pStyle w:val="ConsPlusNormal"/>
        <w:ind w:firstLine="540"/>
        <w:jc w:val="both"/>
        <w:rPr>
          <w:rFonts w:ascii="Arial" w:hAnsi="Arial" w:cs="Arial"/>
          <w:color w:val="000000"/>
          <w:sz w:val="24"/>
          <w:szCs w:val="24"/>
        </w:rPr>
      </w:pPr>
      <w:bookmarkStart w:id="16" w:name="P176"/>
      <w:bookmarkEnd w:id="16"/>
      <w:r w:rsidRPr="00DE5E84">
        <w:rPr>
          <w:rFonts w:ascii="Arial" w:hAnsi="Arial" w:cs="Arial"/>
          <w:color w:val="000000"/>
          <w:sz w:val="24"/>
          <w:szCs w:val="24"/>
        </w:rPr>
        <w:t xml:space="preserve">18. В затраты, указанные в </w:t>
      </w:r>
      <w:hyperlink w:anchor="P160" w:history="1">
        <w:r w:rsidRPr="00DE5E84">
          <w:rPr>
            <w:rFonts w:ascii="Arial" w:hAnsi="Arial" w:cs="Arial"/>
            <w:color w:val="000000"/>
            <w:sz w:val="24"/>
            <w:szCs w:val="24"/>
          </w:rPr>
          <w:t>подпунктах "а"</w:t>
        </w:r>
      </w:hyperlink>
      <w:r w:rsidRPr="00DE5E84">
        <w:rPr>
          <w:rFonts w:ascii="Arial" w:hAnsi="Arial" w:cs="Arial"/>
          <w:color w:val="000000"/>
          <w:sz w:val="24"/>
          <w:szCs w:val="24"/>
        </w:rPr>
        <w:t xml:space="preserve"> - </w:t>
      </w:r>
      <w:hyperlink w:anchor="P162" w:history="1">
        <w:r w:rsidRPr="00DE5E84">
          <w:rPr>
            <w:rFonts w:ascii="Arial" w:hAnsi="Arial" w:cs="Arial"/>
            <w:color w:val="000000"/>
            <w:sz w:val="24"/>
            <w:szCs w:val="24"/>
          </w:rPr>
          <w:t>"в" пункта 17</w:t>
        </w:r>
      </w:hyperlink>
      <w:r w:rsidRPr="00DE5E84">
        <w:rPr>
          <w:rFonts w:ascii="Arial" w:hAnsi="Arial" w:cs="Arial"/>
          <w:color w:val="000000"/>
          <w:sz w:val="24"/>
          <w:szCs w:val="24"/>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19. Значение базового норматива затрат на оказание муниципальной услуги согласовывается с финансовым отделом общей суммой, с выделением:</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21.В </w:t>
      </w:r>
      <w:r w:rsidRPr="00DE5E84">
        <w:rPr>
          <w:rFonts w:ascii="Arial" w:hAnsi="Arial" w:cs="Arial"/>
          <w:b/>
          <w:color w:val="000000"/>
          <w:sz w:val="24"/>
          <w:szCs w:val="24"/>
        </w:rPr>
        <w:t>территориальный корректирующий коэффициент</w:t>
      </w:r>
      <w:r w:rsidRPr="00DE5E84">
        <w:rPr>
          <w:rFonts w:ascii="Arial" w:hAnsi="Arial" w:cs="Arial"/>
          <w:color w:val="000000"/>
          <w:sz w:val="24"/>
          <w:szCs w:val="24"/>
        </w:rPr>
        <w:t xml:space="preserve">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Общими требованиями может устанавливаться, что в состав территориального коэффициента включаются по согласованию с финансовым отделом иные коэффициенты, отражающие территориальные особенности оказания муниципальной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22. </w:t>
      </w:r>
      <w:r w:rsidRPr="00DE5E84">
        <w:rPr>
          <w:rFonts w:ascii="Arial" w:hAnsi="Arial" w:cs="Arial"/>
          <w:b/>
          <w:color w:val="000000"/>
          <w:sz w:val="24"/>
          <w:szCs w:val="24"/>
        </w:rPr>
        <w:t>Отраслевой корректирующий коэффициент</w:t>
      </w:r>
      <w:r w:rsidRPr="00DE5E84">
        <w:rPr>
          <w:rFonts w:ascii="Arial" w:hAnsi="Arial" w:cs="Arial"/>
          <w:color w:val="000000"/>
          <w:sz w:val="24"/>
          <w:szCs w:val="24"/>
        </w:rPr>
        <w:t xml:space="preserve">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Значение отраслевого корректирующего коэффициента определяется учредителем с соблюдением общих требований к определению нормативных затрат на оказание муниципальных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утверждаются постановлением главы Поклоновского сельского поселения.</w:t>
      </w:r>
    </w:p>
    <w:p w:rsidR="000336A7" w:rsidRPr="00DE5E84" w:rsidRDefault="000336A7">
      <w:pPr>
        <w:pStyle w:val="ConsPlusNormal"/>
        <w:ind w:firstLine="540"/>
        <w:jc w:val="both"/>
        <w:rPr>
          <w:rFonts w:ascii="Arial" w:hAnsi="Arial" w:cs="Arial"/>
          <w:color w:val="000000"/>
          <w:sz w:val="24"/>
          <w:szCs w:val="24"/>
        </w:rPr>
      </w:pPr>
      <w:bookmarkStart w:id="17" w:name="P213"/>
      <w:bookmarkEnd w:id="17"/>
      <w:r w:rsidRPr="00DE5E84">
        <w:rPr>
          <w:rFonts w:ascii="Arial" w:hAnsi="Arial" w:cs="Arial"/>
          <w:color w:val="000000"/>
          <w:sz w:val="24"/>
          <w:szCs w:val="24"/>
        </w:rP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муниципальных учреждениях (www.bus.gov.ru).</w:t>
      </w:r>
    </w:p>
    <w:p w:rsidR="000336A7" w:rsidRPr="00DE5E84" w:rsidRDefault="000336A7">
      <w:pPr>
        <w:pStyle w:val="ConsPlusNormal"/>
        <w:ind w:firstLine="540"/>
        <w:jc w:val="both"/>
        <w:rPr>
          <w:rFonts w:ascii="Arial" w:hAnsi="Arial" w:cs="Arial"/>
          <w:color w:val="000000"/>
          <w:sz w:val="24"/>
          <w:szCs w:val="24"/>
        </w:rPr>
      </w:pPr>
      <w:bookmarkStart w:id="18" w:name="P218"/>
      <w:bookmarkEnd w:id="18"/>
      <w:r w:rsidRPr="00DE5E84">
        <w:rPr>
          <w:rFonts w:ascii="Arial" w:hAnsi="Arial" w:cs="Arial"/>
          <w:color w:val="000000"/>
          <w:sz w:val="24"/>
          <w:szCs w:val="24"/>
        </w:rPr>
        <w:t>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в) затраты на иные расходы, непосредственно связанные с выполнением работы;</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г) затраты на оплату коммунальных услуг;</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0336A7" w:rsidRPr="00DE5E84" w:rsidRDefault="000336A7">
      <w:pPr>
        <w:pStyle w:val="ConsPlusNormal"/>
        <w:ind w:firstLine="540"/>
        <w:jc w:val="both"/>
        <w:rPr>
          <w:rFonts w:ascii="Arial" w:hAnsi="Arial" w:cs="Arial"/>
          <w:color w:val="000000"/>
          <w:sz w:val="24"/>
          <w:szCs w:val="24"/>
        </w:rPr>
      </w:pPr>
      <w:bookmarkStart w:id="19" w:name="P235"/>
      <w:bookmarkEnd w:id="19"/>
      <w:r w:rsidRPr="00DE5E84">
        <w:rPr>
          <w:rFonts w:ascii="Arial" w:hAnsi="Arial" w:cs="Arial"/>
          <w:color w:val="000000"/>
          <w:sz w:val="24"/>
          <w:szCs w:val="24"/>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 (применяется при расчете объема финансового обеспечения выполнения муниципального задания на 2017 год и на плановый период 2018 и 2019 годов)</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з) затраты на приобретение услуг связи;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и) затраты на приобретение транспортных услуг;</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л) затраты на прочие общехозяйственные нужды.</w:t>
      </w:r>
    </w:p>
    <w:p w:rsidR="000336A7" w:rsidRPr="00DE5E84" w:rsidRDefault="000336A7">
      <w:pPr>
        <w:pStyle w:val="ConsPlusNormal"/>
        <w:ind w:firstLine="540"/>
        <w:jc w:val="both"/>
        <w:rPr>
          <w:rFonts w:ascii="Arial" w:hAnsi="Arial" w:cs="Arial"/>
          <w:color w:val="000000"/>
          <w:sz w:val="24"/>
          <w:szCs w:val="24"/>
        </w:rPr>
      </w:pPr>
      <w:bookmarkStart w:id="20" w:name="P249"/>
      <w:bookmarkEnd w:id="20"/>
      <w:r w:rsidRPr="00DE5E84">
        <w:rPr>
          <w:rFonts w:ascii="Arial" w:hAnsi="Arial" w:cs="Arial"/>
          <w:color w:val="000000"/>
          <w:sz w:val="24"/>
          <w:szCs w:val="24"/>
        </w:rPr>
        <w:t>26.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336A7" w:rsidRPr="00DE5E84" w:rsidRDefault="000336A7">
      <w:pPr>
        <w:pStyle w:val="ConsPlusNormal"/>
        <w:ind w:firstLine="540"/>
        <w:jc w:val="both"/>
        <w:rPr>
          <w:rFonts w:ascii="Arial" w:hAnsi="Arial" w:cs="Arial"/>
          <w:color w:val="000000"/>
          <w:sz w:val="24"/>
          <w:szCs w:val="24"/>
        </w:rPr>
      </w:pPr>
      <w:bookmarkStart w:id="21" w:name="P254"/>
      <w:bookmarkEnd w:id="21"/>
      <w:r w:rsidRPr="00DE5E84">
        <w:rPr>
          <w:rFonts w:ascii="Arial" w:hAnsi="Arial" w:cs="Arial"/>
          <w:color w:val="000000"/>
          <w:sz w:val="24"/>
          <w:szCs w:val="24"/>
        </w:rPr>
        <w:t>27.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(применяется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0336A7" w:rsidRPr="00DE5E84" w:rsidRDefault="000336A7">
      <w:pPr>
        <w:pStyle w:val="ConsPlusNormal"/>
        <w:ind w:firstLine="540"/>
        <w:jc w:val="both"/>
        <w:rPr>
          <w:rFonts w:ascii="Arial" w:hAnsi="Arial" w:cs="Arial"/>
          <w:color w:val="000000"/>
          <w:sz w:val="24"/>
          <w:szCs w:val="24"/>
        </w:rPr>
      </w:pPr>
      <w:bookmarkStart w:id="22" w:name="P260"/>
      <w:bookmarkEnd w:id="22"/>
      <w:r w:rsidRPr="00DE5E84">
        <w:rPr>
          <w:rFonts w:ascii="Arial" w:hAnsi="Arial" w:cs="Arial"/>
          <w:color w:val="000000"/>
          <w:sz w:val="24"/>
          <w:szCs w:val="24"/>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260" w:history="1">
        <w:r w:rsidRPr="00DE5E84">
          <w:rPr>
            <w:rFonts w:ascii="Arial" w:hAnsi="Arial" w:cs="Arial"/>
            <w:color w:val="000000"/>
            <w:sz w:val="24"/>
            <w:szCs w:val="24"/>
          </w:rPr>
          <w:t>абзаце первом</w:t>
        </w:r>
      </w:hyperlink>
      <w:r w:rsidRPr="00DE5E84">
        <w:rPr>
          <w:rFonts w:ascii="Arial" w:hAnsi="Arial" w:cs="Arial"/>
          <w:color w:val="000000"/>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муниципального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0336A7" w:rsidRPr="00DE5E84" w:rsidRDefault="000336A7">
      <w:pPr>
        <w:pStyle w:val="ConsPlusNormal"/>
        <w:ind w:firstLine="540"/>
        <w:jc w:val="both"/>
        <w:rPr>
          <w:rFonts w:ascii="Arial" w:hAnsi="Arial" w:cs="Arial"/>
          <w:color w:val="000000"/>
          <w:sz w:val="24"/>
          <w:szCs w:val="24"/>
        </w:rPr>
      </w:pPr>
      <w:bookmarkStart w:id="23" w:name="P267"/>
      <w:bookmarkEnd w:id="23"/>
      <w:r w:rsidRPr="00DE5E84">
        <w:rPr>
          <w:rFonts w:ascii="Arial" w:hAnsi="Arial" w:cs="Arial"/>
          <w:color w:val="000000"/>
          <w:sz w:val="24"/>
          <w:szCs w:val="24"/>
        </w:rPr>
        <w:t>29.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30. В случае если муниципальное бюджетное учреждение оказывает платную деятельность сверх установленного муниципального задания, затраты, указанные в </w:t>
      </w:r>
      <w:hyperlink w:anchor="P267" w:history="1">
        <w:r w:rsidRPr="00DE5E84">
          <w:rPr>
            <w:rFonts w:ascii="Arial" w:hAnsi="Arial" w:cs="Arial"/>
            <w:color w:val="000000"/>
            <w:sz w:val="24"/>
            <w:szCs w:val="24"/>
          </w:rPr>
          <w:t>пункте 29</w:t>
        </w:r>
      </w:hyperlink>
      <w:r w:rsidRPr="00DE5E84">
        <w:rPr>
          <w:rFonts w:ascii="Arial" w:hAnsi="Arial" w:cs="Arial"/>
          <w:color w:val="000000"/>
          <w:sz w:val="24"/>
          <w:szCs w:val="24"/>
        </w:rPr>
        <w:t xml:space="preserve"> настоящего Положения, рассчитываются с применением </w:t>
      </w:r>
      <w:bookmarkStart w:id="24" w:name="_GoBack"/>
      <w:r w:rsidRPr="00DE5E84">
        <w:rPr>
          <w:rFonts w:ascii="Arial" w:hAnsi="Arial" w:cs="Arial"/>
          <w:b/>
          <w:color w:val="000000"/>
          <w:sz w:val="24"/>
          <w:szCs w:val="24"/>
        </w:rPr>
        <w:t>коэффициента платной деятельности</w:t>
      </w:r>
      <w:bookmarkEnd w:id="24"/>
      <w:r w:rsidRPr="00DE5E84">
        <w:rPr>
          <w:rFonts w:ascii="Arial" w:hAnsi="Arial" w:cs="Arial"/>
          <w:color w:val="000000"/>
          <w:sz w:val="24"/>
          <w:szCs w:val="24"/>
        </w:rPr>
        <w:t>.</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муниципальных бюджетных учреждений.</w:t>
      </w:r>
    </w:p>
    <w:p w:rsidR="000336A7" w:rsidRPr="00DE5E84" w:rsidRDefault="000336A7">
      <w:pPr>
        <w:pStyle w:val="ConsPlusNormal"/>
        <w:ind w:firstLine="540"/>
        <w:jc w:val="both"/>
        <w:rPr>
          <w:rFonts w:ascii="Arial" w:hAnsi="Arial" w:cs="Arial"/>
          <w:color w:val="000000"/>
          <w:sz w:val="24"/>
          <w:szCs w:val="24"/>
        </w:rPr>
      </w:pPr>
      <w:bookmarkStart w:id="25" w:name="P280"/>
      <w:bookmarkEnd w:id="25"/>
      <w:r w:rsidRPr="00DE5E84">
        <w:rPr>
          <w:rFonts w:ascii="Arial" w:hAnsi="Arial" w:cs="Arial"/>
          <w:color w:val="000000"/>
          <w:sz w:val="24"/>
          <w:szCs w:val="24"/>
        </w:rPr>
        <w:t>31.В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муниципальными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0336A7" w:rsidRPr="00DE5E84" w:rsidRDefault="000336A7">
      <w:pPr>
        <w:pStyle w:val="ConsPlusNormal"/>
        <w:ind w:firstLine="540"/>
        <w:jc w:val="both"/>
        <w:rPr>
          <w:rFonts w:ascii="Arial" w:hAnsi="Arial" w:cs="Arial"/>
          <w:color w:val="000000"/>
          <w:sz w:val="24"/>
          <w:szCs w:val="24"/>
        </w:rPr>
      </w:pPr>
      <w:bookmarkStart w:id="26" w:name="P290"/>
      <w:bookmarkEnd w:id="26"/>
      <w:r w:rsidRPr="00DE5E84">
        <w:rPr>
          <w:rFonts w:ascii="Arial" w:hAnsi="Arial" w:cs="Arial"/>
          <w:color w:val="000000"/>
          <w:sz w:val="24"/>
          <w:szCs w:val="24"/>
        </w:rPr>
        <w:t>32. Нормативные затраты (затраты), определяемые в соответствии с настоящим Порядком, учитываются при формировании обоснований бюджетных ассигнований муниципального бюджета на очередной финансовый год и плановый период.</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33. Финансовое обеспечение выполнения муниципального задания осуществляется в пределах бюджетных ассигнований, предусмотренных в    бюджете Поклоновского сельского поселения на указанные цели.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0336A7" w:rsidRPr="00DE5E84" w:rsidRDefault="000336A7">
      <w:pPr>
        <w:pStyle w:val="ConsPlusNormal"/>
        <w:ind w:firstLine="540"/>
        <w:jc w:val="both"/>
        <w:rPr>
          <w:rFonts w:ascii="Arial" w:hAnsi="Arial" w:cs="Arial"/>
          <w:color w:val="000000"/>
          <w:sz w:val="24"/>
          <w:szCs w:val="24"/>
        </w:rPr>
      </w:pPr>
      <w:bookmarkStart w:id="27" w:name="P294"/>
      <w:bookmarkEnd w:id="27"/>
      <w:r w:rsidRPr="00DE5E84">
        <w:rPr>
          <w:rFonts w:ascii="Arial" w:hAnsi="Arial" w:cs="Arial"/>
          <w:color w:val="000000"/>
          <w:sz w:val="24"/>
          <w:szCs w:val="24"/>
        </w:rPr>
        <w:t>34.Уменьшение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35. Администрации Поклоновского сельского поселения, вправе утвердить по согласованию с финансовым отделом администрации Алексеевского муниципального района методические рекомендации по распределению субсидий, предоставляемых муниципальным бюджетным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36.Субсидия перечисляется в установленном порядке на лицевой счет муниципальному бюджетному учреждению открытый в Отделе №1 по Алексеевскому району УФК по Волгоградской области</w:t>
      </w:r>
    </w:p>
    <w:p w:rsidR="000336A7" w:rsidRPr="00DE5E84" w:rsidRDefault="000336A7">
      <w:pPr>
        <w:pStyle w:val="ConsPlusNormal"/>
        <w:ind w:firstLine="540"/>
        <w:jc w:val="both"/>
        <w:rPr>
          <w:rFonts w:ascii="Arial" w:hAnsi="Arial" w:cs="Arial"/>
          <w:color w:val="000000"/>
          <w:sz w:val="24"/>
          <w:szCs w:val="24"/>
          <w:highlight w:val="red"/>
        </w:rPr>
      </w:pPr>
      <w:bookmarkStart w:id="28" w:name="P299"/>
      <w:bookmarkEnd w:id="28"/>
      <w:r w:rsidRPr="00DE5E84">
        <w:rPr>
          <w:rFonts w:ascii="Arial" w:hAnsi="Arial" w:cs="Arial"/>
          <w:color w:val="000000"/>
          <w:sz w:val="24"/>
          <w:szCs w:val="24"/>
        </w:rPr>
        <w:t xml:space="preserve">37.Предоставление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336A7" w:rsidRPr="00DE5E84" w:rsidRDefault="000336A7">
      <w:pPr>
        <w:pStyle w:val="ConsPlusNormal"/>
        <w:ind w:firstLine="540"/>
        <w:jc w:val="both"/>
        <w:rPr>
          <w:rFonts w:ascii="Arial" w:hAnsi="Arial" w:cs="Arial"/>
          <w:color w:val="000000"/>
          <w:sz w:val="24"/>
          <w:szCs w:val="24"/>
        </w:rPr>
      </w:pPr>
      <w:bookmarkStart w:id="29" w:name="P301"/>
      <w:bookmarkEnd w:id="29"/>
      <w:r w:rsidRPr="00DE5E84">
        <w:rPr>
          <w:rFonts w:ascii="Arial" w:hAnsi="Arial" w:cs="Arial"/>
          <w:color w:val="000000"/>
          <w:sz w:val="24"/>
          <w:szCs w:val="24"/>
        </w:rPr>
        <w:t xml:space="preserve">38. Перечисление субсидии осуществляется в соответствии с графиком, содержащимся в соглашении или правовых актах, указанных в </w:t>
      </w:r>
      <w:hyperlink w:anchor="P294" w:history="1">
        <w:r w:rsidRPr="00DE5E84">
          <w:rPr>
            <w:rFonts w:ascii="Arial" w:hAnsi="Arial" w:cs="Arial"/>
            <w:color w:val="000000"/>
            <w:sz w:val="24"/>
            <w:szCs w:val="24"/>
          </w:rPr>
          <w:t>пункте 37</w:t>
        </w:r>
      </w:hyperlink>
      <w:r w:rsidRPr="00DE5E84">
        <w:rPr>
          <w:rFonts w:ascii="Arial" w:hAnsi="Arial" w:cs="Arial"/>
          <w:color w:val="000000"/>
          <w:sz w:val="24"/>
          <w:szCs w:val="24"/>
        </w:rPr>
        <w:t>настоящего Положения, не реже одного раза в квартал в сумме, не превышающей:</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а) 25 процентов годового размера субсидии в течение I квартала;</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в) 75 процентов годового размера субсидии в течение 9 месяцев.</w:t>
      </w:r>
    </w:p>
    <w:p w:rsidR="000336A7" w:rsidRPr="00DE5E84" w:rsidRDefault="000336A7">
      <w:pPr>
        <w:pStyle w:val="ConsPlusNormal"/>
        <w:ind w:firstLine="540"/>
        <w:jc w:val="both"/>
        <w:rPr>
          <w:rFonts w:ascii="Arial" w:hAnsi="Arial" w:cs="Arial"/>
          <w:color w:val="000000"/>
          <w:sz w:val="24"/>
          <w:szCs w:val="24"/>
        </w:rPr>
      </w:pPr>
      <w:bookmarkStart w:id="30" w:name="P305"/>
      <w:bookmarkEnd w:id="30"/>
      <w:r w:rsidRPr="00DE5E84">
        <w:rPr>
          <w:rFonts w:ascii="Arial" w:hAnsi="Arial" w:cs="Arial"/>
          <w:color w:val="000000"/>
          <w:sz w:val="24"/>
          <w:szCs w:val="24"/>
        </w:rPr>
        <w:t xml:space="preserve">39.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 соответствующий финансовый год. Если на основании предусмотренного </w:t>
      </w:r>
      <w:hyperlink w:anchor="P307" w:history="1">
        <w:r w:rsidRPr="00DE5E84">
          <w:rPr>
            <w:rFonts w:ascii="Arial" w:hAnsi="Arial" w:cs="Arial"/>
            <w:color w:val="000000"/>
            <w:sz w:val="24"/>
            <w:szCs w:val="24"/>
          </w:rPr>
          <w:t>пунктом</w:t>
        </w:r>
      </w:hyperlink>
      <w:r w:rsidRPr="00DE5E84">
        <w:rPr>
          <w:rFonts w:ascii="Arial" w:hAnsi="Arial" w:cs="Arial"/>
          <w:color w:val="000000"/>
          <w:sz w:val="24"/>
          <w:szCs w:val="24"/>
        </w:rPr>
        <w:t xml:space="preserve"> 40 настоящего Положения отчета, показатели объема, указанные в предварительном отчете, меньше показателей, установленных в государственном задании, то соответствующие средства субсидии подлежат перечислению в федеральный бюджет в соответствии с бюджетным законодательством Российской Федерации.</w:t>
      </w:r>
    </w:p>
    <w:p w:rsidR="000336A7" w:rsidRPr="00DE5E84" w:rsidRDefault="000336A7">
      <w:pPr>
        <w:pStyle w:val="ConsPlusNormal"/>
        <w:ind w:firstLine="540"/>
        <w:jc w:val="both"/>
        <w:rPr>
          <w:rFonts w:ascii="Arial" w:hAnsi="Arial" w:cs="Arial"/>
          <w:color w:val="000000"/>
          <w:sz w:val="24"/>
          <w:szCs w:val="24"/>
        </w:rPr>
      </w:pPr>
      <w:r w:rsidRPr="00DE5E84">
        <w:rPr>
          <w:rFonts w:ascii="Arial" w:hAnsi="Arial" w:cs="Arial"/>
          <w:color w:val="000000"/>
          <w:sz w:val="24"/>
          <w:szCs w:val="24"/>
        </w:rPr>
        <w:t xml:space="preserve">Требования, установленные </w:t>
      </w:r>
      <w:hyperlink w:anchor="P301" w:history="1">
        <w:r w:rsidRPr="00DE5E84">
          <w:rPr>
            <w:rFonts w:ascii="Arial" w:hAnsi="Arial" w:cs="Arial"/>
            <w:color w:val="000000"/>
            <w:sz w:val="24"/>
            <w:szCs w:val="24"/>
          </w:rPr>
          <w:t xml:space="preserve">пунктом </w:t>
        </w:r>
      </w:hyperlink>
      <w:r w:rsidRPr="00DE5E84">
        <w:rPr>
          <w:rFonts w:ascii="Arial" w:hAnsi="Arial" w:cs="Arial"/>
          <w:color w:val="000000"/>
          <w:sz w:val="24"/>
          <w:szCs w:val="24"/>
        </w:rPr>
        <w:t xml:space="preserve">38настоящего Положения и </w:t>
      </w:r>
      <w:hyperlink w:anchor="P305" w:history="1">
        <w:r w:rsidRPr="00DE5E84">
          <w:rPr>
            <w:rFonts w:ascii="Arial" w:hAnsi="Arial" w:cs="Arial"/>
            <w:color w:val="000000"/>
            <w:sz w:val="24"/>
            <w:szCs w:val="24"/>
          </w:rPr>
          <w:t>абзацем первым</w:t>
        </w:r>
      </w:hyperlink>
      <w:r w:rsidRPr="00DE5E84">
        <w:rPr>
          <w:rFonts w:ascii="Arial" w:hAnsi="Arial" w:cs="Arial"/>
          <w:color w:val="000000"/>
          <w:sz w:val="24"/>
          <w:szCs w:val="24"/>
        </w:rPr>
        <w:t xml:space="preserve"> настоящего пункта, не распространяются на муниципальное бюджетное учреждение, в отношении которого проводятся реорганизационные или ликвидационные мероприятия.</w:t>
      </w:r>
    </w:p>
    <w:p w:rsidR="000336A7" w:rsidRPr="00DE5E84" w:rsidRDefault="000336A7">
      <w:pPr>
        <w:pStyle w:val="ConsPlusNormal"/>
        <w:ind w:firstLine="540"/>
        <w:jc w:val="both"/>
        <w:rPr>
          <w:rFonts w:ascii="Arial" w:hAnsi="Arial" w:cs="Arial"/>
          <w:color w:val="000000"/>
          <w:sz w:val="24"/>
          <w:szCs w:val="24"/>
        </w:rPr>
      </w:pPr>
      <w:bookmarkStart w:id="31" w:name="P307"/>
      <w:bookmarkEnd w:id="31"/>
      <w:r w:rsidRPr="00DE5E84">
        <w:rPr>
          <w:rFonts w:ascii="Arial" w:hAnsi="Arial" w:cs="Arial"/>
          <w:color w:val="000000"/>
          <w:sz w:val="24"/>
          <w:szCs w:val="24"/>
        </w:rPr>
        <w:t xml:space="preserve">40. Муниципальные бюджетные учреждения представляют соответственно органам, осуществляющим функции и полномочия учредителей в отношении муниципальных бюджетных учреждений отчет о выполнении муниципального задания, предусмотренный </w:t>
      </w:r>
      <w:hyperlink w:anchor="P821" w:history="1">
        <w:r w:rsidRPr="00DE5E84">
          <w:rPr>
            <w:rFonts w:ascii="Arial" w:hAnsi="Arial" w:cs="Arial"/>
            <w:color w:val="000000"/>
            <w:sz w:val="24"/>
            <w:szCs w:val="24"/>
          </w:rPr>
          <w:t>приложением N 2</w:t>
        </w:r>
      </w:hyperlink>
      <w:r w:rsidRPr="00DE5E84">
        <w:rPr>
          <w:rFonts w:ascii="Arial" w:hAnsi="Arial" w:cs="Arial"/>
          <w:color w:val="000000"/>
          <w:sz w:val="24"/>
          <w:szCs w:val="24"/>
        </w:rPr>
        <w:t xml:space="preserve"> к настоящему Положению, в соответствии с требованиями, установленными в муниципальном задании.</w:t>
      </w:r>
    </w:p>
    <w:p w:rsidR="000336A7" w:rsidRPr="00DE5E84" w:rsidRDefault="000336A7">
      <w:pPr>
        <w:pStyle w:val="ConsPlusNormal"/>
        <w:ind w:firstLine="540"/>
        <w:jc w:val="both"/>
        <w:rPr>
          <w:rFonts w:ascii="Arial" w:hAnsi="Arial" w:cs="Arial"/>
          <w:color w:val="000000"/>
          <w:sz w:val="24"/>
          <w:szCs w:val="24"/>
        </w:rPr>
        <w:sectPr w:rsidR="000336A7" w:rsidRPr="00DE5E84" w:rsidSect="00914386">
          <w:pgSz w:w="11905" w:h="16838" w:code="9"/>
          <w:pgMar w:top="1134" w:right="850" w:bottom="899" w:left="1701" w:header="0" w:footer="0" w:gutter="0"/>
          <w:cols w:space="720"/>
          <w:docGrid w:linePitch="299"/>
        </w:sectPr>
      </w:pPr>
      <w:r w:rsidRPr="00DE5E84">
        <w:rPr>
          <w:rFonts w:ascii="Arial" w:hAnsi="Arial" w:cs="Arial"/>
          <w:color w:val="000000"/>
          <w:sz w:val="24"/>
          <w:szCs w:val="24"/>
        </w:rPr>
        <w:t>41. Контроль за выполнением муниципального задания муниципальными бюджетными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а также Федеральная служба финансово-бюджетного надзора.</w:t>
      </w:r>
    </w:p>
    <w:p w:rsidR="000336A7" w:rsidRPr="00DE5E84" w:rsidRDefault="000336A7">
      <w:pPr>
        <w:pStyle w:val="ConsPlusNormal"/>
        <w:ind w:firstLine="540"/>
        <w:jc w:val="both"/>
        <w:rPr>
          <w:rFonts w:ascii="Arial" w:hAnsi="Arial" w:cs="Arial"/>
          <w:color w:val="000000"/>
          <w:sz w:val="24"/>
          <w:szCs w:val="24"/>
        </w:rPr>
      </w:pPr>
      <w:bookmarkStart w:id="32" w:name="RANGE!A1:FE96"/>
      <w:bookmarkEnd w:id="32"/>
      <w:r w:rsidRPr="00DE5E84">
        <w:rPr>
          <w:rFonts w:ascii="Arial" w:hAnsi="Arial" w:cs="Arial"/>
          <w:color w:val="000000"/>
          <w:sz w:val="24"/>
          <w:szCs w:val="24"/>
        </w:rPr>
        <w:br w:type="page"/>
      </w:r>
    </w:p>
    <w:p w:rsidR="000336A7" w:rsidRPr="00DE5E84" w:rsidRDefault="000336A7">
      <w:pPr>
        <w:pStyle w:val="ConsPlusNormal"/>
        <w:jc w:val="center"/>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p>
    <w:p w:rsidR="000336A7" w:rsidRPr="00DE5E84" w:rsidRDefault="000336A7">
      <w:pPr>
        <w:pStyle w:val="ConsPlusNormal"/>
        <w:jc w:val="center"/>
        <w:rPr>
          <w:rFonts w:ascii="Arial" w:hAnsi="Arial" w:cs="Arial"/>
          <w:color w:val="000000"/>
          <w:sz w:val="24"/>
          <w:szCs w:val="24"/>
        </w:rPr>
      </w:pPr>
    </w:p>
    <w:sectPr w:rsidR="000336A7" w:rsidRPr="00DE5E84" w:rsidSect="00914386">
      <w:pgSz w:w="16838" w:h="11905" w:orient="landscape" w:code="9"/>
      <w:pgMar w:top="1701" w:right="1134" w:bottom="851" w:left="902"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2D"/>
    <w:rsid w:val="00022D21"/>
    <w:rsid w:val="000336A7"/>
    <w:rsid w:val="00062167"/>
    <w:rsid w:val="000A0C38"/>
    <w:rsid w:val="000A5749"/>
    <w:rsid w:val="000D28C8"/>
    <w:rsid w:val="000E2575"/>
    <w:rsid w:val="000E4E12"/>
    <w:rsid w:val="000F5DBD"/>
    <w:rsid w:val="0011600E"/>
    <w:rsid w:val="001C3B40"/>
    <w:rsid w:val="001D7DC0"/>
    <w:rsid w:val="0024725A"/>
    <w:rsid w:val="00253040"/>
    <w:rsid w:val="0025688C"/>
    <w:rsid w:val="00260314"/>
    <w:rsid w:val="00264CDE"/>
    <w:rsid w:val="002D6201"/>
    <w:rsid w:val="00300C16"/>
    <w:rsid w:val="00345C7E"/>
    <w:rsid w:val="00346799"/>
    <w:rsid w:val="00383B98"/>
    <w:rsid w:val="003E459A"/>
    <w:rsid w:val="00413F83"/>
    <w:rsid w:val="004B6090"/>
    <w:rsid w:val="004E7498"/>
    <w:rsid w:val="004F10A9"/>
    <w:rsid w:val="00500DCF"/>
    <w:rsid w:val="005611A0"/>
    <w:rsid w:val="00573A2D"/>
    <w:rsid w:val="005B54AB"/>
    <w:rsid w:val="00631BD4"/>
    <w:rsid w:val="00663BE8"/>
    <w:rsid w:val="00676B92"/>
    <w:rsid w:val="00691226"/>
    <w:rsid w:val="006E1ED7"/>
    <w:rsid w:val="00735FB3"/>
    <w:rsid w:val="00787D3C"/>
    <w:rsid w:val="007D4FD6"/>
    <w:rsid w:val="007D5122"/>
    <w:rsid w:val="00851AB7"/>
    <w:rsid w:val="00876D0D"/>
    <w:rsid w:val="008A597C"/>
    <w:rsid w:val="00914386"/>
    <w:rsid w:val="00933F31"/>
    <w:rsid w:val="0099319A"/>
    <w:rsid w:val="009A364D"/>
    <w:rsid w:val="009E4E55"/>
    <w:rsid w:val="00A1007C"/>
    <w:rsid w:val="00A30CA3"/>
    <w:rsid w:val="00A43466"/>
    <w:rsid w:val="00A67742"/>
    <w:rsid w:val="00A814F3"/>
    <w:rsid w:val="00A85514"/>
    <w:rsid w:val="00AE5EE8"/>
    <w:rsid w:val="00AE7EDE"/>
    <w:rsid w:val="00B07AF4"/>
    <w:rsid w:val="00B17D56"/>
    <w:rsid w:val="00B33F2D"/>
    <w:rsid w:val="00B36254"/>
    <w:rsid w:val="00BC623A"/>
    <w:rsid w:val="00C20CC6"/>
    <w:rsid w:val="00CC21F0"/>
    <w:rsid w:val="00CC65AF"/>
    <w:rsid w:val="00CD2296"/>
    <w:rsid w:val="00CD7CE7"/>
    <w:rsid w:val="00D04A93"/>
    <w:rsid w:val="00D05DF8"/>
    <w:rsid w:val="00D170D3"/>
    <w:rsid w:val="00D22DC6"/>
    <w:rsid w:val="00D26338"/>
    <w:rsid w:val="00D4515B"/>
    <w:rsid w:val="00D45B92"/>
    <w:rsid w:val="00D557D7"/>
    <w:rsid w:val="00D64253"/>
    <w:rsid w:val="00D848F9"/>
    <w:rsid w:val="00DD3095"/>
    <w:rsid w:val="00DE0D48"/>
    <w:rsid w:val="00DE5E84"/>
    <w:rsid w:val="00DE648A"/>
    <w:rsid w:val="00DF6162"/>
    <w:rsid w:val="00E25E3E"/>
    <w:rsid w:val="00E4067D"/>
    <w:rsid w:val="00E61D91"/>
    <w:rsid w:val="00E961C5"/>
    <w:rsid w:val="00E96D09"/>
    <w:rsid w:val="00F017A6"/>
    <w:rsid w:val="00F019CC"/>
    <w:rsid w:val="00F11140"/>
    <w:rsid w:val="00F40417"/>
    <w:rsid w:val="00F72403"/>
    <w:rsid w:val="00F7645F"/>
    <w:rsid w:val="00FE71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A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73A2D"/>
    <w:pPr>
      <w:widowControl w:val="0"/>
      <w:autoSpaceDE w:val="0"/>
      <w:autoSpaceDN w:val="0"/>
    </w:pPr>
    <w:rPr>
      <w:rFonts w:eastAsia="Times New Roman" w:cs="Calibri"/>
      <w:szCs w:val="20"/>
    </w:rPr>
  </w:style>
  <w:style w:type="paragraph" w:customStyle="1" w:styleId="ConsPlusNonformat">
    <w:name w:val="ConsPlusNonformat"/>
    <w:uiPriority w:val="99"/>
    <w:rsid w:val="00573A2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73A2D"/>
    <w:pPr>
      <w:widowControl w:val="0"/>
      <w:autoSpaceDE w:val="0"/>
      <w:autoSpaceDN w:val="0"/>
    </w:pPr>
    <w:rPr>
      <w:rFonts w:eastAsia="Times New Roman" w:cs="Calibri"/>
      <w:b/>
      <w:szCs w:val="20"/>
    </w:rPr>
  </w:style>
  <w:style w:type="paragraph" w:customStyle="1" w:styleId="ConsPlusCell">
    <w:name w:val="ConsPlusCell"/>
    <w:uiPriority w:val="99"/>
    <w:rsid w:val="00573A2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73A2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73A2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73A2D"/>
    <w:pPr>
      <w:widowControl w:val="0"/>
      <w:autoSpaceDE w:val="0"/>
      <w:autoSpaceDN w:val="0"/>
    </w:pPr>
    <w:rPr>
      <w:rFonts w:ascii="Tahoma" w:eastAsia="Times New Roman" w:hAnsi="Tahoma" w:cs="Tahoma"/>
      <w:sz w:val="26"/>
      <w:szCs w:val="20"/>
    </w:rPr>
  </w:style>
  <w:style w:type="table" w:styleId="TableGrid">
    <w:name w:val="Table Grid"/>
    <w:basedOn w:val="TableNormal"/>
    <w:uiPriority w:val="99"/>
    <w:rsid w:val="00F017A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85514"/>
    <w:rPr>
      <w:rFonts w:cs="Times New Roman"/>
      <w:color w:val="0000FF"/>
      <w:u w:val="single"/>
    </w:rPr>
  </w:style>
  <w:style w:type="character" w:styleId="FollowedHyperlink">
    <w:name w:val="FollowedHyperlink"/>
    <w:basedOn w:val="DefaultParagraphFont"/>
    <w:uiPriority w:val="99"/>
    <w:rsid w:val="0091438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41214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land.ru/settlements/poklonovskoe/pokdokuments/"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BC180CDFEFFDF90615B74A0D6B4BF09BA31A24BE9867E2479D56633F8EF918E9142396Y4t3M"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6CBC180CDFEFFDF90615B74A0D6B4BF09BAC1828B99767E2479D56633F8EF918E914239648Y6t4M" TargetMode="External"/><Relationship Id="rId11" Type="http://schemas.openxmlformats.org/officeDocument/2006/relationships/image" Target="media/image1.wmf"/><Relationship Id="rId5" Type="http://schemas.openxmlformats.org/officeDocument/2006/relationships/hyperlink" Target="consultantplus://offline/ref=6CBC180CDFEFFDF90615B74A0D6B4BF09BAC1826B99667E2479D56633F8EF918E9142395486EYFtCM" TargetMode="External"/><Relationship Id="rId15" Type="http://schemas.openxmlformats.org/officeDocument/2006/relationships/image" Target="media/image5.wmf"/><Relationship Id="rId10" Type="http://schemas.openxmlformats.org/officeDocument/2006/relationships/hyperlink" Target="consultantplus://offline/ref=6CBC180CDFEFFDF90615B74A0D6B4BF09BA11827BE9667E2479D56633F8EF918E91423954B66F863Y6t4M" TargetMode="External"/><Relationship Id="rId19" Type="http://schemas.openxmlformats.org/officeDocument/2006/relationships/theme" Target="theme/theme1.xml"/><Relationship Id="rId4" Type="http://schemas.openxmlformats.org/officeDocument/2006/relationships/hyperlink" Target="consultantplus://offline/ref=6CBC180CDFEFFDF90615B74A0D6B4BF09BAC1826B99667E2479D56633F8EF918E91423974E6FYFt8M" TargetMode="External"/><Relationship Id="rId9" Type="http://schemas.openxmlformats.org/officeDocument/2006/relationships/hyperlink" Target="consultantplus://offline/ref=6CBC180CDFEFFDF90615B74A0D6B4BF09BA11827BE9667E2479D56633F8EF918E91423954B66F968Y6t0M"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1778</TotalTime>
  <Pages>11</Pages>
  <Words>4270</Words>
  <Characters>24342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Деткова</dc:creator>
  <cp:keywords/>
  <dc:description/>
  <cp:lastModifiedBy>Катя</cp:lastModifiedBy>
  <cp:revision>35</cp:revision>
  <cp:lastPrinted>2015-10-04T09:57:00Z</cp:lastPrinted>
  <dcterms:created xsi:type="dcterms:W3CDTF">2015-09-04T12:45:00Z</dcterms:created>
  <dcterms:modified xsi:type="dcterms:W3CDTF">2015-10-08T11:39:00Z</dcterms:modified>
</cp:coreProperties>
</file>